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8A1BD" w14:textId="77777777" w:rsidR="00B8453C" w:rsidRPr="005122A8" w:rsidRDefault="00B8453C" w:rsidP="00B8453C">
      <w:pPr>
        <w:rPr>
          <w:b/>
          <w:bCs/>
          <w:color w:val="000000"/>
        </w:rPr>
      </w:pPr>
    </w:p>
    <w:p w14:paraId="1391BEDB" w14:textId="77777777" w:rsidR="00B8453C" w:rsidRPr="005122A8" w:rsidRDefault="00B8453C" w:rsidP="00B8453C">
      <w:pPr>
        <w:rPr>
          <w:b/>
          <w:bCs/>
          <w:color w:val="000000"/>
        </w:rPr>
      </w:pPr>
    </w:p>
    <w:p w14:paraId="5953A050" w14:textId="77777777" w:rsidR="00B8453C" w:rsidRPr="005122A8" w:rsidRDefault="00B8453C" w:rsidP="00B8453C">
      <w:pPr>
        <w:rPr>
          <w:b/>
          <w:bCs/>
          <w:color w:val="000000"/>
        </w:rPr>
      </w:pPr>
    </w:p>
    <w:p w14:paraId="783A0536" w14:textId="77777777" w:rsidR="00B8453C" w:rsidRPr="005122A8" w:rsidRDefault="00B8453C" w:rsidP="00B8453C">
      <w:pPr>
        <w:rPr>
          <w:b/>
          <w:bCs/>
          <w:color w:val="000000"/>
        </w:rPr>
      </w:pPr>
    </w:p>
    <w:p w14:paraId="64E6D4E3" w14:textId="77777777" w:rsidR="00B8453C" w:rsidRPr="005122A8" w:rsidRDefault="00B8453C" w:rsidP="00B8453C">
      <w:pPr>
        <w:rPr>
          <w:b/>
          <w:bCs/>
          <w:color w:val="000000"/>
        </w:rPr>
      </w:pPr>
    </w:p>
    <w:p w14:paraId="0681F471" w14:textId="77777777" w:rsidR="00B8453C" w:rsidRPr="005122A8" w:rsidRDefault="00B8453C" w:rsidP="00B8453C">
      <w:pPr>
        <w:rPr>
          <w:b/>
          <w:bCs/>
          <w:color w:val="000000"/>
        </w:rPr>
      </w:pPr>
    </w:p>
    <w:p w14:paraId="428B3CB6" w14:textId="77777777" w:rsidR="00B8453C" w:rsidRPr="005122A8" w:rsidRDefault="00B8453C" w:rsidP="00B8453C">
      <w:pPr>
        <w:rPr>
          <w:b/>
          <w:bCs/>
          <w:color w:val="000000"/>
        </w:rPr>
      </w:pPr>
    </w:p>
    <w:p w14:paraId="72A4EBA7" w14:textId="77777777" w:rsidR="00B8453C" w:rsidRPr="005122A8" w:rsidRDefault="00B8453C" w:rsidP="00B8453C">
      <w:pPr>
        <w:rPr>
          <w:b/>
          <w:bCs/>
          <w:color w:val="000000"/>
        </w:rPr>
      </w:pPr>
    </w:p>
    <w:p w14:paraId="3BF16832" w14:textId="77777777" w:rsidR="00B8453C" w:rsidRPr="005122A8" w:rsidRDefault="00B8453C" w:rsidP="00B8453C">
      <w:pPr>
        <w:rPr>
          <w:b/>
          <w:bCs/>
          <w:color w:val="000000"/>
        </w:rPr>
      </w:pPr>
    </w:p>
    <w:p w14:paraId="373709D3" w14:textId="77777777" w:rsidR="00B8453C" w:rsidRPr="005122A8" w:rsidRDefault="00B8453C" w:rsidP="00B8453C">
      <w:pPr>
        <w:rPr>
          <w:b/>
          <w:bCs/>
          <w:color w:val="000000"/>
        </w:rPr>
      </w:pPr>
    </w:p>
    <w:p w14:paraId="5580BE51" w14:textId="77777777" w:rsidR="00B8453C" w:rsidRPr="005122A8" w:rsidRDefault="00B8453C" w:rsidP="00B8453C">
      <w:pPr>
        <w:rPr>
          <w:b/>
          <w:bCs/>
          <w:color w:val="000000"/>
        </w:rPr>
      </w:pPr>
    </w:p>
    <w:p w14:paraId="4711FB06" w14:textId="77777777" w:rsidR="00B8453C" w:rsidRPr="005122A8" w:rsidRDefault="00B8453C" w:rsidP="00B8453C">
      <w:pPr>
        <w:rPr>
          <w:b/>
          <w:bCs/>
          <w:color w:val="000000"/>
        </w:rPr>
      </w:pPr>
    </w:p>
    <w:p w14:paraId="17D7E79B" w14:textId="77777777" w:rsidR="00B8453C" w:rsidRPr="005122A8" w:rsidRDefault="00B8453C" w:rsidP="00B8453C">
      <w:pPr>
        <w:rPr>
          <w:b/>
          <w:bCs/>
          <w:color w:val="000000"/>
        </w:rPr>
      </w:pPr>
    </w:p>
    <w:p w14:paraId="50DCD14A" w14:textId="77777777" w:rsidR="00B8453C" w:rsidRPr="005122A8" w:rsidRDefault="00B8453C" w:rsidP="00B8453C">
      <w:pPr>
        <w:rPr>
          <w:b/>
          <w:bCs/>
          <w:color w:val="000000"/>
        </w:rPr>
      </w:pPr>
    </w:p>
    <w:p w14:paraId="4255F5A0" w14:textId="77777777" w:rsidR="00B8453C" w:rsidRPr="005122A8" w:rsidRDefault="00B8453C" w:rsidP="00B8453C">
      <w:pPr>
        <w:rPr>
          <w:b/>
          <w:bCs/>
          <w:color w:val="000000"/>
        </w:rPr>
      </w:pPr>
    </w:p>
    <w:p w14:paraId="76BCCA9F" w14:textId="77777777" w:rsidR="00B8453C" w:rsidRPr="005122A8" w:rsidRDefault="00B8453C" w:rsidP="00B8453C">
      <w:pPr>
        <w:rPr>
          <w:b/>
          <w:bCs/>
          <w:color w:val="000000"/>
        </w:rPr>
      </w:pPr>
    </w:p>
    <w:p w14:paraId="43B62B40" w14:textId="77777777" w:rsidR="00B8453C" w:rsidRPr="005122A8" w:rsidRDefault="00B8453C" w:rsidP="00B8453C">
      <w:pPr>
        <w:rPr>
          <w:b/>
          <w:bCs/>
          <w:color w:val="000000"/>
        </w:rPr>
      </w:pPr>
    </w:p>
    <w:p w14:paraId="3EA608E5" w14:textId="77777777" w:rsidR="00B8453C" w:rsidRPr="005122A8" w:rsidRDefault="00B8453C" w:rsidP="00B8453C">
      <w:pPr>
        <w:rPr>
          <w:b/>
          <w:bCs/>
          <w:color w:val="000000"/>
        </w:rPr>
      </w:pPr>
    </w:p>
    <w:p w14:paraId="02B02072" w14:textId="77777777" w:rsidR="00B8453C" w:rsidRPr="005122A8" w:rsidRDefault="00B8453C" w:rsidP="00B8453C">
      <w:pPr>
        <w:rPr>
          <w:b/>
          <w:bCs/>
          <w:color w:val="000000"/>
        </w:rPr>
      </w:pPr>
    </w:p>
    <w:p w14:paraId="39D9746E" w14:textId="77777777" w:rsidR="00B8453C" w:rsidRPr="005122A8" w:rsidRDefault="00B8453C" w:rsidP="00B8453C">
      <w:pPr>
        <w:jc w:val="center"/>
        <w:rPr>
          <w:b/>
          <w:bCs/>
          <w:color w:val="000000"/>
        </w:rPr>
      </w:pPr>
      <w:r w:rsidRPr="005122A8">
        <w:rPr>
          <w:b/>
          <w:bCs/>
          <w:color w:val="000000"/>
        </w:rPr>
        <w:t>CURRICULUM VITAE</w:t>
      </w:r>
    </w:p>
    <w:p w14:paraId="66547096" w14:textId="77777777" w:rsidR="00B8453C" w:rsidRPr="005122A8" w:rsidRDefault="00B8453C" w:rsidP="00B8453C">
      <w:pPr>
        <w:jc w:val="center"/>
        <w:rPr>
          <w:b/>
          <w:bCs/>
          <w:color w:val="000000"/>
        </w:rPr>
      </w:pPr>
    </w:p>
    <w:p w14:paraId="5070060E" w14:textId="77777777" w:rsidR="00B8453C" w:rsidRPr="005122A8" w:rsidRDefault="00B8453C" w:rsidP="00B8453C">
      <w:pPr>
        <w:jc w:val="center"/>
        <w:rPr>
          <w:b/>
          <w:bCs/>
          <w:color w:val="000000"/>
        </w:rPr>
      </w:pPr>
    </w:p>
    <w:p w14:paraId="74A51F93" w14:textId="77777777" w:rsidR="00B8453C" w:rsidRPr="005122A8" w:rsidRDefault="00B8453C" w:rsidP="00B8453C">
      <w:pPr>
        <w:jc w:val="center"/>
        <w:rPr>
          <w:b/>
          <w:bCs/>
          <w:i/>
          <w:iCs/>
          <w:color w:val="000000"/>
          <w:sz w:val="48"/>
          <w:szCs w:val="48"/>
        </w:rPr>
      </w:pPr>
      <w:r w:rsidRPr="005122A8">
        <w:rPr>
          <w:rFonts w:ascii="LMSans17-Regular" w:hAnsi="LMSans17-Regular"/>
          <w:b/>
          <w:bCs/>
          <w:i/>
          <w:iCs/>
          <w:color w:val="000000"/>
          <w:sz w:val="40"/>
          <w:szCs w:val="40"/>
        </w:rPr>
        <w:t>Stéphane</w:t>
      </w:r>
      <w:r w:rsidRPr="005122A8">
        <w:rPr>
          <w:b/>
          <w:bCs/>
          <w:i/>
          <w:iCs/>
          <w:color w:val="000000"/>
          <w:sz w:val="48"/>
          <w:szCs w:val="48"/>
        </w:rPr>
        <w:t xml:space="preserve"> </w:t>
      </w:r>
      <w:r w:rsidRPr="005122A8">
        <w:rPr>
          <w:rFonts w:ascii="LMSans17-Regular" w:hAnsi="LMSans17-Regular"/>
          <w:b/>
          <w:bCs/>
          <w:i/>
          <w:iCs/>
          <w:color w:val="000000"/>
          <w:sz w:val="40"/>
          <w:szCs w:val="40"/>
        </w:rPr>
        <w:t>Kronenberger</w:t>
      </w:r>
    </w:p>
    <w:p w14:paraId="7DB93818" w14:textId="77777777" w:rsidR="00B8453C" w:rsidRPr="005122A8" w:rsidRDefault="00B8453C" w:rsidP="00B8453C">
      <w:pPr>
        <w:rPr>
          <w:color w:val="000000"/>
        </w:rPr>
      </w:pPr>
    </w:p>
    <w:p w14:paraId="45A9EDED" w14:textId="77777777" w:rsidR="00B8453C" w:rsidRPr="005122A8" w:rsidRDefault="00B8453C" w:rsidP="00B8453C">
      <w:pPr>
        <w:rPr>
          <w:color w:val="000000"/>
        </w:rPr>
      </w:pPr>
    </w:p>
    <w:p w14:paraId="231964A8" w14:textId="77777777" w:rsidR="00B8453C" w:rsidRPr="005122A8" w:rsidRDefault="00B8453C" w:rsidP="00B8453C">
      <w:pPr>
        <w:rPr>
          <w:color w:val="000000"/>
        </w:rPr>
      </w:pPr>
    </w:p>
    <w:p w14:paraId="2037466B" w14:textId="77777777" w:rsidR="00B8453C" w:rsidRPr="005122A8" w:rsidRDefault="00B8453C" w:rsidP="00B8453C">
      <w:pPr>
        <w:rPr>
          <w:color w:val="000000"/>
          <w:sz w:val="22"/>
          <w:szCs w:val="22"/>
        </w:rPr>
      </w:pPr>
      <w:r w:rsidRPr="005122A8">
        <w:rPr>
          <w:color w:val="000000"/>
          <w:sz w:val="22"/>
          <w:szCs w:val="22"/>
        </w:rPr>
        <w:t>Né le 23 juin 1979 à Héricourt (70)</w:t>
      </w:r>
    </w:p>
    <w:p w14:paraId="039531FE" w14:textId="38B9104C" w:rsidR="00B8453C" w:rsidRPr="007F6A56" w:rsidRDefault="0073387E" w:rsidP="00B8453C">
      <w:pPr>
        <w:rPr>
          <w:rStyle w:val="apple-style-span"/>
          <w:sz w:val="22"/>
          <w:szCs w:val="22"/>
        </w:rPr>
      </w:pPr>
      <w:r>
        <w:rPr>
          <w:rStyle w:val="apple-style-span"/>
          <w:sz w:val="22"/>
          <w:szCs w:val="22"/>
        </w:rPr>
        <w:t xml:space="preserve">Adresse : </w:t>
      </w:r>
      <w:r w:rsidR="00B8453C" w:rsidRPr="007F6A56">
        <w:rPr>
          <w:rStyle w:val="apple-style-span"/>
          <w:sz w:val="22"/>
          <w:szCs w:val="22"/>
        </w:rPr>
        <w:t>60 rue Jean Martin 13 005 Marseille</w:t>
      </w:r>
    </w:p>
    <w:p w14:paraId="0DAB9CD1" w14:textId="77777777" w:rsidR="00B8453C" w:rsidRPr="005122A8" w:rsidRDefault="00B8453C" w:rsidP="00B8453C">
      <w:pPr>
        <w:rPr>
          <w:color w:val="000000"/>
          <w:sz w:val="22"/>
          <w:szCs w:val="22"/>
        </w:rPr>
      </w:pPr>
      <w:r w:rsidRPr="007F6A56">
        <w:rPr>
          <w:rStyle w:val="apple-style-span"/>
          <w:sz w:val="22"/>
          <w:szCs w:val="22"/>
        </w:rPr>
        <w:t>Tél :</w:t>
      </w:r>
      <w:r w:rsidRPr="005122A8">
        <w:rPr>
          <w:color w:val="000000"/>
          <w:sz w:val="22"/>
          <w:szCs w:val="22"/>
        </w:rPr>
        <w:t xml:space="preserve"> +33 (0)6 20 25 00 40   </w:t>
      </w:r>
    </w:p>
    <w:p w14:paraId="0BABB29B" w14:textId="77777777" w:rsidR="00B8453C" w:rsidRPr="005122A8" w:rsidRDefault="00B8453C" w:rsidP="00B8453C">
      <w:pPr>
        <w:rPr>
          <w:color w:val="000000"/>
          <w:sz w:val="22"/>
          <w:szCs w:val="22"/>
        </w:rPr>
      </w:pPr>
      <w:r w:rsidRPr="005122A8">
        <w:rPr>
          <w:color w:val="000000"/>
          <w:sz w:val="22"/>
          <w:szCs w:val="22"/>
        </w:rPr>
        <w:t>Courriel </w:t>
      </w:r>
      <w:proofErr w:type="gramStart"/>
      <w:r w:rsidRPr="005122A8">
        <w:rPr>
          <w:color w:val="000000"/>
          <w:sz w:val="22"/>
          <w:szCs w:val="22"/>
        </w:rPr>
        <w:t xml:space="preserve">: </w:t>
      </w:r>
      <w:r w:rsidRPr="007F6A56">
        <w:rPr>
          <w:rStyle w:val="apple-style-span"/>
          <w:sz w:val="22"/>
          <w:szCs w:val="22"/>
        </w:rPr>
        <w:t xml:space="preserve"> </w:t>
      </w:r>
      <w:proofErr w:type="gramEnd"/>
      <w:r w:rsidR="00E34156">
        <w:fldChar w:fldCharType="begin"/>
      </w:r>
      <w:r w:rsidR="00E34156">
        <w:instrText xml:space="preserve"> HYPERLINK "mailto:krsteph@gmail.com" </w:instrText>
      </w:r>
      <w:r w:rsidR="00E34156">
        <w:fldChar w:fldCharType="separate"/>
      </w:r>
      <w:r w:rsidRPr="005122A8">
        <w:rPr>
          <w:rStyle w:val="Lienhypertexte"/>
          <w:rFonts w:eastAsia="MS Gothic"/>
          <w:color w:val="000000"/>
          <w:sz w:val="22"/>
          <w:szCs w:val="22"/>
        </w:rPr>
        <w:t>krsteph@gmail.com</w:t>
      </w:r>
      <w:r w:rsidR="00E34156">
        <w:rPr>
          <w:rStyle w:val="Lienhypertexte"/>
          <w:rFonts w:eastAsia="MS Gothic"/>
          <w:color w:val="000000"/>
          <w:sz w:val="22"/>
          <w:szCs w:val="22"/>
        </w:rPr>
        <w:fldChar w:fldCharType="end"/>
      </w:r>
      <w:r w:rsidRPr="00F2099D">
        <w:rPr>
          <w:rStyle w:val="apple-style-span"/>
          <w:sz w:val="22"/>
          <w:szCs w:val="22"/>
        </w:rPr>
        <w:t xml:space="preserve"> </w:t>
      </w:r>
    </w:p>
    <w:p w14:paraId="54EF8C05" w14:textId="77777777" w:rsidR="00B8453C" w:rsidRPr="005122A8" w:rsidRDefault="00B8453C" w:rsidP="00B8453C">
      <w:pPr>
        <w:rPr>
          <w:color w:val="000000"/>
        </w:rPr>
      </w:pPr>
    </w:p>
    <w:p w14:paraId="04DB8000" w14:textId="77777777" w:rsidR="00B8453C" w:rsidRPr="005122A8" w:rsidRDefault="00B8453C" w:rsidP="00B8453C">
      <w:pPr>
        <w:rPr>
          <w:color w:val="000000"/>
        </w:rPr>
      </w:pPr>
    </w:p>
    <w:p w14:paraId="73CA2DDA" w14:textId="77777777" w:rsidR="00B8453C" w:rsidRPr="005122A8" w:rsidRDefault="00B8453C" w:rsidP="00B8453C">
      <w:pPr>
        <w:rPr>
          <w:color w:val="000000"/>
        </w:rPr>
      </w:pPr>
      <w:r w:rsidRPr="005122A8">
        <w:rPr>
          <w:color w:val="000000"/>
        </w:rPr>
        <w:t>Docteur en Histoire contemporaine de l’Université de Nice Sophia-Antipolis</w:t>
      </w:r>
    </w:p>
    <w:p w14:paraId="2E4E0AB1" w14:textId="77777777" w:rsidR="00B8453C" w:rsidRPr="005122A8" w:rsidRDefault="00B8453C" w:rsidP="00B8453C">
      <w:pPr>
        <w:rPr>
          <w:color w:val="000000"/>
        </w:rPr>
      </w:pPr>
      <w:r w:rsidRPr="005122A8">
        <w:rPr>
          <w:color w:val="000000"/>
        </w:rPr>
        <w:t xml:space="preserve">Post-doctorant à Aix-Marseille Université </w:t>
      </w:r>
    </w:p>
    <w:p w14:paraId="02FD03F1" w14:textId="6ACB4880" w:rsidR="00B8453C" w:rsidRPr="005122A8" w:rsidRDefault="00B8453C" w:rsidP="00B8453C">
      <w:pPr>
        <w:rPr>
          <w:color w:val="000000"/>
        </w:rPr>
      </w:pPr>
      <w:r w:rsidRPr="005122A8">
        <w:rPr>
          <w:color w:val="000000"/>
        </w:rPr>
        <w:t xml:space="preserve">Qualifié aux fonctions de Maître de </w:t>
      </w:r>
      <w:r w:rsidR="00BC6A7A" w:rsidRPr="005122A8">
        <w:rPr>
          <w:color w:val="000000"/>
        </w:rPr>
        <w:t>conférences</w:t>
      </w:r>
      <w:r w:rsidRPr="005122A8">
        <w:rPr>
          <w:color w:val="000000"/>
        </w:rPr>
        <w:t xml:space="preserve"> en 22</w:t>
      </w:r>
      <w:r w:rsidRPr="005122A8">
        <w:rPr>
          <w:color w:val="000000"/>
          <w:vertAlign w:val="superscript"/>
        </w:rPr>
        <w:t>e</w:t>
      </w:r>
      <w:r w:rsidRPr="005122A8">
        <w:rPr>
          <w:color w:val="000000"/>
        </w:rPr>
        <w:t xml:space="preserve"> section par le CNU en 2015. </w:t>
      </w:r>
    </w:p>
    <w:p w14:paraId="3F8CEDA6" w14:textId="77777777" w:rsidR="00B8453C" w:rsidRPr="005122A8" w:rsidRDefault="00B8453C" w:rsidP="00B8453C">
      <w:pPr>
        <w:rPr>
          <w:color w:val="000000"/>
        </w:rPr>
      </w:pPr>
      <w:r w:rsidRPr="005122A8">
        <w:rPr>
          <w:color w:val="000000"/>
        </w:rPr>
        <w:t xml:space="preserve">Chercheur associé à l’UMR TELEMME Aix-Marseille Université.  </w:t>
      </w:r>
    </w:p>
    <w:p w14:paraId="1C85BC85" w14:textId="77777777" w:rsidR="00B8453C" w:rsidRPr="005122A8" w:rsidRDefault="00B8453C" w:rsidP="00B8453C">
      <w:pPr>
        <w:rPr>
          <w:color w:val="000000"/>
        </w:rPr>
      </w:pPr>
      <w:r w:rsidRPr="005122A8">
        <w:rPr>
          <w:color w:val="000000"/>
        </w:rPr>
        <w:t>Chercheur associé à l’Unité de Recherches Migrations et Société (URMIS) Université de Nice Sophia-Antipolis.</w:t>
      </w:r>
    </w:p>
    <w:p w14:paraId="519E022C" w14:textId="77777777" w:rsidR="00B8453C" w:rsidRPr="005122A8" w:rsidRDefault="00B8453C" w:rsidP="00B8453C">
      <w:pPr>
        <w:rPr>
          <w:color w:val="000000"/>
        </w:rPr>
      </w:pPr>
    </w:p>
    <w:p w14:paraId="35C6333E" w14:textId="77777777" w:rsidR="00B8453C" w:rsidRPr="005122A8" w:rsidRDefault="00B8453C" w:rsidP="00B8453C">
      <w:pPr>
        <w:rPr>
          <w:color w:val="000000"/>
        </w:rPr>
      </w:pPr>
    </w:p>
    <w:p w14:paraId="0FA8A286" w14:textId="77777777" w:rsidR="00B8453C" w:rsidRPr="005122A8" w:rsidRDefault="00B8453C" w:rsidP="00B8453C">
      <w:pPr>
        <w:rPr>
          <w:color w:val="000000"/>
        </w:rPr>
      </w:pPr>
    </w:p>
    <w:p w14:paraId="536FAFB7" w14:textId="77777777" w:rsidR="00B8453C" w:rsidRPr="005122A8" w:rsidRDefault="00B8453C" w:rsidP="00B8453C">
      <w:pPr>
        <w:rPr>
          <w:color w:val="000000"/>
        </w:rPr>
      </w:pPr>
    </w:p>
    <w:p w14:paraId="7EB4F2CB" w14:textId="77777777" w:rsidR="00B8453C" w:rsidRPr="005122A8" w:rsidRDefault="00B8453C" w:rsidP="00B8453C">
      <w:pPr>
        <w:rPr>
          <w:color w:val="000000"/>
        </w:rPr>
      </w:pPr>
    </w:p>
    <w:p w14:paraId="7ED3447D" w14:textId="77777777" w:rsidR="00B8453C" w:rsidRPr="005122A8" w:rsidRDefault="00B8453C" w:rsidP="00B8453C">
      <w:pPr>
        <w:rPr>
          <w:color w:val="000000"/>
        </w:rPr>
      </w:pPr>
    </w:p>
    <w:p w14:paraId="09F75B3C" w14:textId="77777777" w:rsidR="00B8453C" w:rsidRPr="005122A8" w:rsidRDefault="00B8453C" w:rsidP="00B8453C">
      <w:pPr>
        <w:rPr>
          <w:color w:val="000000"/>
        </w:rPr>
      </w:pPr>
    </w:p>
    <w:p w14:paraId="7173CEF5" w14:textId="77777777" w:rsidR="00B8453C" w:rsidRPr="005122A8" w:rsidRDefault="00B8453C" w:rsidP="00B8453C">
      <w:pPr>
        <w:rPr>
          <w:color w:val="000000"/>
        </w:rPr>
      </w:pPr>
    </w:p>
    <w:p w14:paraId="02D775C2" w14:textId="77777777" w:rsidR="00B8453C" w:rsidRPr="005122A8" w:rsidRDefault="00B8453C" w:rsidP="00B8453C">
      <w:pPr>
        <w:rPr>
          <w:color w:val="000000"/>
        </w:rPr>
      </w:pPr>
    </w:p>
    <w:p w14:paraId="1ECD448F" w14:textId="77777777" w:rsidR="00B8453C" w:rsidRPr="005122A8" w:rsidRDefault="00B8453C" w:rsidP="00B8453C">
      <w:pPr>
        <w:rPr>
          <w:color w:val="000000"/>
        </w:rPr>
      </w:pPr>
    </w:p>
    <w:p w14:paraId="43CBD474" w14:textId="77777777" w:rsidR="00B8453C" w:rsidRPr="005122A8" w:rsidRDefault="00B8453C" w:rsidP="00B8453C">
      <w:pPr>
        <w:rPr>
          <w:color w:val="000000"/>
        </w:rPr>
      </w:pPr>
    </w:p>
    <w:p w14:paraId="7DA240F3" w14:textId="77777777" w:rsidR="00B8453C" w:rsidRDefault="00B8453C" w:rsidP="00BC6A7A">
      <w:pPr>
        <w:pStyle w:val="Titre1"/>
        <w:ind w:left="0"/>
      </w:pPr>
      <w:r>
        <w:br w:type="page"/>
      </w:r>
      <w:bookmarkStart w:id="0" w:name="_Toc509840210"/>
      <w:r>
        <w:lastRenderedPageBreak/>
        <w:t>Table des matières</w:t>
      </w:r>
      <w:bookmarkEnd w:id="0"/>
    </w:p>
    <w:p w14:paraId="54A2B02C" w14:textId="77777777" w:rsidR="00B8453C" w:rsidRPr="00120A79" w:rsidRDefault="00B8453C" w:rsidP="002936AC">
      <w:pPr>
        <w:pStyle w:val="TM1"/>
      </w:pPr>
    </w:p>
    <w:p w14:paraId="004D789B" w14:textId="344D7CFF" w:rsidR="00B8453C" w:rsidRPr="00120A79" w:rsidRDefault="00B8453C" w:rsidP="002936AC">
      <w:pPr>
        <w:pStyle w:val="TM1"/>
        <w:rPr>
          <w:noProof/>
        </w:rPr>
      </w:pPr>
      <w:r w:rsidRPr="00120A79">
        <w:fldChar w:fldCharType="begin"/>
      </w:r>
      <w:r w:rsidRPr="00120A79">
        <w:instrText xml:space="preserve"> </w:instrText>
      </w:r>
      <w:r>
        <w:instrText>TOC</w:instrText>
      </w:r>
      <w:r w:rsidRPr="00120A79">
        <w:instrText xml:space="preserve"> \o "1-3" </w:instrText>
      </w:r>
      <w:r w:rsidRPr="00120A79">
        <w:fldChar w:fldCharType="separate"/>
      </w:r>
    </w:p>
    <w:p w14:paraId="37188603" w14:textId="77777777" w:rsidR="00B8453C" w:rsidRPr="00120A79" w:rsidRDefault="00B8453C" w:rsidP="002936AC">
      <w:pPr>
        <w:pStyle w:val="TM1"/>
        <w:rPr>
          <w:noProof/>
        </w:rPr>
      </w:pPr>
      <w:r w:rsidRPr="00120A79">
        <w:rPr>
          <w:noProof/>
          <w:color w:val="000000"/>
        </w:rPr>
        <w:t>Fiche de synthèse</w:t>
      </w:r>
      <w:r>
        <w:rPr>
          <w:noProof/>
        </w:rPr>
        <w:tab/>
      </w:r>
      <w:r>
        <w:rPr>
          <w:noProof/>
        </w:rPr>
        <w:fldChar w:fldCharType="begin"/>
      </w:r>
      <w:r>
        <w:rPr>
          <w:noProof/>
        </w:rPr>
        <w:instrText xml:space="preserve"> PAGEREF _Toc509840211 \h </w:instrText>
      </w:r>
      <w:r>
        <w:rPr>
          <w:noProof/>
        </w:rPr>
      </w:r>
      <w:r>
        <w:rPr>
          <w:noProof/>
        </w:rPr>
        <w:fldChar w:fldCharType="separate"/>
      </w:r>
      <w:r w:rsidR="0010675F">
        <w:rPr>
          <w:noProof/>
        </w:rPr>
        <w:t>3</w:t>
      </w:r>
      <w:r>
        <w:rPr>
          <w:noProof/>
        </w:rPr>
        <w:fldChar w:fldCharType="end"/>
      </w:r>
    </w:p>
    <w:p w14:paraId="42D9E14E" w14:textId="77777777" w:rsidR="00B8453C" w:rsidRPr="00120A79" w:rsidRDefault="00B8453C" w:rsidP="002936AC">
      <w:pPr>
        <w:pStyle w:val="TM1"/>
        <w:rPr>
          <w:noProof/>
        </w:rPr>
      </w:pPr>
      <w:r>
        <w:rPr>
          <w:noProof/>
        </w:rPr>
        <w:t>Curriculum Vitae</w:t>
      </w:r>
      <w:r>
        <w:rPr>
          <w:noProof/>
        </w:rPr>
        <w:tab/>
      </w:r>
      <w:r>
        <w:rPr>
          <w:noProof/>
        </w:rPr>
        <w:fldChar w:fldCharType="begin"/>
      </w:r>
      <w:r>
        <w:rPr>
          <w:noProof/>
        </w:rPr>
        <w:instrText xml:space="preserve"> PAGEREF _Toc509840212 \h </w:instrText>
      </w:r>
      <w:r>
        <w:rPr>
          <w:noProof/>
        </w:rPr>
      </w:r>
      <w:r>
        <w:rPr>
          <w:noProof/>
        </w:rPr>
        <w:fldChar w:fldCharType="separate"/>
      </w:r>
      <w:r w:rsidR="0010675F">
        <w:rPr>
          <w:noProof/>
        </w:rPr>
        <w:t>4</w:t>
      </w:r>
      <w:r>
        <w:rPr>
          <w:noProof/>
        </w:rPr>
        <w:fldChar w:fldCharType="end"/>
      </w:r>
    </w:p>
    <w:p w14:paraId="3BA548C0" w14:textId="77777777" w:rsidR="00B8453C" w:rsidRPr="00120A79" w:rsidRDefault="00B8453C" w:rsidP="00B8453C">
      <w:pPr>
        <w:pStyle w:val="TM2"/>
        <w:rPr>
          <w:bCs w:val="0"/>
          <w:color w:val="auto"/>
          <w:sz w:val="24"/>
          <w:szCs w:val="24"/>
        </w:rPr>
      </w:pPr>
      <w:r w:rsidRPr="00DC3EEF">
        <w:t>Formation et diplômes</w:t>
      </w:r>
      <w:r>
        <w:tab/>
      </w:r>
      <w:r>
        <w:fldChar w:fldCharType="begin"/>
      </w:r>
      <w:r>
        <w:instrText xml:space="preserve"> PAGEREF _Toc509840213 \h </w:instrText>
      </w:r>
      <w:r>
        <w:fldChar w:fldCharType="separate"/>
      </w:r>
      <w:r w:rsidR="0010675F">
        <w:t>4</w:t>
      </w:r>
      <w:r>
        <w:fldChar w:fldCharType="end"/>
      </w:r>
    </w:p>
    <w:p w14:paraId="4EE4B84E" w14:textId="77777777" w:rsidR="00B8453C" w:rsidRPr="00120A79" w:rsidRDefault="00B8453C" w:rsidP="00B8453C">
      <w:pPr>
        <w:pStyle w:val="TM2"/>
        <w:rPr>
          <w:bCs w:val="0"/>
          <w:color w:val="auto"/>
          <w:sz w:val="24"/>
          <w:szCs w:val="24"/>
        </w:rPr>
      </w:pPr>
      <w:r w:rsidRPr="00DC3EEF">
        <w:t>Prix de thèse et bourses pour séjour à l’étranger</w:t>
      </w:r>
      <w:r>
        <w:tab/>
      </w:r>
      <w:r>
        <w:fldChar w:fldCharType="begin"/>
      </w:r>
      <w:r>
        <w:instrText xml:space="preserve"> PAGEREF _Toc509840214 \h </w:instrText>
      </w:r>
      <w:r>
        <w:fldChar w:fldCharType="separate"/>
      </w:r>
      <w:r w:rsidR="0010675F">
        <w:t>4</w:t>
      </w:r>
      <w:r>
        <w:fldChar w:fldCharType="end"/>
      </w:r>
    </w:p>
    <w:p w14:paraId="377F57E9" w14:textId="77777777" w:rsidR="00B8453C" w:rsidRPr="00120A79" w:rsidRDefault="00B8453C" w:rsidP="00B8453C">
      <w:pPr>
        <w:pStyle w:val="TM2"/>
        <w:rPr>
          <w:bCs w:val="0"/>
          <w:color w:val="auto"/>
          <w:sz w:val="24"/>
          <w:szCs w:val="24"/>
        </w:rPr>
      </w:pPr>
      <w:r w:rsidRPr="00DC3EEF">
        <w:t>Emplois, Contrats et Post-doctorats</w:t>
      </w:r>
      <w:r>
        <w:tab/>
      </w:r>
      <w:r>
        <w:fldChar w:fldCharType="begin"/>
      </w:r>
      <w:r>
        <w:instrText xml:space="preserve"> PAGEREF _Toc509840215 \h </w:instrText>
      </w:r>
      <w:r>
        <w:fldChar w:fldCharType="separate"/>
      </w:r>
      <w:r w:rsidR="0010675F">
        <w:t>5</w:t>
      </w:r>
      <w:r>
        <w:fldChar w:fldCharType="end"/>
      </w:r>
    </w:p>
    <w:p w14:paraId="2B5C5BBD" w14:textId="77777777" w:rsidR="00B8453C" w:rsidRPr="00120A79" w:rsidRDefault="00B8453C" w:rsidP="00B8453C">
      <w:pPr>
        <w:pStyle w:val="TM2"/>
        <w:rPr>
          <w:bCs w:val="0"/>
          <w:color w:val="auto"/>
          <w:sz w:val="24"/>
          <w:szCs w:val="24"/>
        </w:rPr>
      </w:pPr>
      <w:r w:rsidRPr="00DC3EEF">
        <w:t>Compétences linguistiques</w:t>
      </w:r>
      <w:r>
        <w:tab/>
      </w:r>
      <w:r>
        <w:fldChar w:fldCharType="begin"/>
      </w:r>
      <w:r>
        <w:instrText xml:space="preserve"> PAGEREF _Toc509840216 \h </w:instrText>
      </w:r>
      <w:r>
        <w:fldChar w:fldCharType="separate"/>
      </w:r>
      <w:r w:rsidR="0010675F">
        <w:t>6</w:t>
      </w:r>
      <w:r>
        <w:fldChar w:fldCharType="end"/>
      </w:r>
    </w:p>
    <w:p w14:paraId="11383030" w14:textId="77777777" w:rsidR="00B8453C" w:rsidRPr="00120A79" w:rsidRDefault="00B8453C" w:rsidP="00B8453C">
      <w:pPr>
        <w:pStyle w:val="TM2"/>
        <w:rPr>
          <w:bCs w:val="0"/>
          <w:color w:val="auto"/>
          <w:sz w:val="24"/>
          <w:szCs w:val="24"/>
        </w:rPr>
      </w:pPr>
      <w:r w:rsidRPr="00DC3EEF">
        <w:t>Compétences informatiques</w:t>
      </w:r>
      <w:r>
        <w:tab/>
      </w:r>
      <w:r>
        <w:fldChar w:fldCharType="begin"/>
      </w:r>
      <w:r>
        <w:instrText xml:space="preserve"> PAGEREF _Toc509840217 \h </w:instrText>
      </w:r>
      <w:r>
        <w:fldChar w:fldCharType="separate"/>
      </w:r>
      <w:r w:rsidR="0010675F">
        <w:t>6</w:t>
      </w:r>
      <w:r>
        <w:fldChar w:fldCharType="end"/>
      </w:r>
    </w:p>
    <w:p w14:paraId="339D62B3" w14:textId="77777777" w:rsidR="00B8453C" w:rsidRPr="00120A79" w:rsidRDefault="00B8453C" w:rsidP="002936AC">
      <w:pPr>
        <w:pStyle w:val="TM1"/>
        <w:rPr>
          <w:noProof/>
        </w:rPr>
      </w:pPr>
      <w:r w:rsidRPr="00120A79">
        <w:rPr>
          <w:noProof/>
        </w:rPr>
        <w:t>Activités d’enseignement et pédagogiques</w:t>
      </w:r>
      <w:r>
        <w:rPr>
          <w:noProof/>
        </w:rPr>
        <w:tab/>
      </w:r>
      <w:r>
        <w:rPr>
          <w:noProof/>
        </w:rPr>
        <w:fldChar w:fldCharType="begin"/>
      </w:r>
      <w:r>
        <w:rPr>
          <w:noProof/>
        </w:rPr>
        <w:instrText xml:space="preserve"> PAGEREF _Toc509840218 \h </w:instrText>
      </w:r>
      <w:r>
        <w:rPr>
          <w:noProof/>
        </w:rPr>
      </w:r>
      <w:r>
        <w:rPr>
          <w:noProof/>
        </w:rPr>
        <w:fldChar w:fldCharType="separate"/>
      </w:r>
      <w:r w:rsidR="0010675F">
        <w:rPr>
          <w:noProof/>
        </w:rPr>
        <w:t>7</w:t>
      </w:r>
      <w:r>
        <w:rPr>
          <w:noProof/>
        </w:rPr>
        <w:fldChar w:fldCharType="end"/>
      </w:r>
    </w:p>
    <w:p w14:paraId="37E04EE2" w14:textId="77777777" w:rsidR="00B8453C" w:rsidRPr="00120A79" w:rsidRDefault="00B8453C" w:rsidP="00B8453C">
      <w:pPr>
        <w:pStyle w:val="TM2"/>
        <w:rPr>
          <w:bCs w:val="0"/>
          <w:color w:val="auto"/>
          <w:sz w:val="24"/>
          <w:szCs w:val="24"/>
        </w:rPr>
      </w:pPr>
      <w:r w:rsidRPr="00DC3EEF">
        <w:t>Enseignement</w:t>
      </w:r>
      <w:r>
        <w:tab/>
      </w:r>
      <w:r>
        <w:fldChar w:fldCharType="begin"/>
      </w:r>
      <w:r>
        <w:instrText xml:space="preserve"> PAGEREF _Toc509840219 \h </w:instrText>
      </w:r>
      <w:r>
        <w:fldChar w:fldCharType="separate"/>
      </w:r>
      <w:r w:rsidR="0010675F">
        <w:t>7</w:t>
      </w:r>
      <w:r>
        <w:fldChar w:fldCharType="end"/>
      </w:r>
    </w:p>
    <w:p w14:paraId="333F167C" w14:textId="77777777" w:rsidR="00B8453C" w:rsidRPr="00120A79" w:rsidRDefault="00B8453C" w:rsidP="00B8453C">
      <w:pPr>
        <w:pStyle w:val="TM2"/>
        <w:rPr>
          <w:bCs w:val="0"/>
          <w:color w:val="auto"/>
          <w:sz w:val="24"/>
          <w:szCs w:val="24"/>
        </w:rPr>
      </w:pPr>
      <w:r w:rsidRPr="00DC3EEF">
        <w:t>Valorisation pédagogique</w:t>
      </w:r>
      <w:r>
        <w:tab/>
      </w:r>
      <w:r>
        <w:fldChar w:fldCharType="begin"/>
      </w:r>
      <w:r>
        <w:instrText xml:space="preserve"> PAGEREF _Toc509840220 \h </w:instrText>
      </w:r>
      <w:r>
        <w:fldChar w:fldCharType="separate"/>
      </w:r>
      <w:r w:rsidR="0010675F">
        <w:t>8</w:t>
      </w:r>
      <w:r>
        <w:fldChar w:fldCharType="end"/>
      </w:r>
    </w:p>
    <w:p w14:paraId="164E597B" w14:textId="77777777" w:rsidR="00B8453C" w:rsidRPr="00120A79" w:rsidRDefault="00B8453C" w:rsidP="002936AC">
      <w:pPr>
        <w:pStyle w:val="TM1"/>
        <w:rPr>
          <w:noProof/>
        </w:rPr>
      </w:pPr>
      <w:r w:rsidRPr="00120A79">
        <w:rPr>
          <w:noProof/>
          <w:color w:val="000000"/>
        </w:rPr>
        <w:t>Recherche</w:t>
      </w:r>
      <w:r>
        <w:rPr>
          <w:noProof/>
        </w:rPr>
        <w:tab/>
      </w:r>
      <w:r>
        <w:rPr>
          <w:noProof/>
        </w:rPr>
        <w:fldChar w:fldCharType="begin"/>
      </w:r>
      <w:r>
        <w:rPr>
          <w:noProof/>
        </w:rPr>
        <w:instrText xml:space="preserve"> PAGEREF _Toc509840221 \h </w:instrText>
      </w:r>
      <w:r>
        <w:rPr>
          <w:noProof/>
        </w:rPr>
      </w:r>
      <w:r>
        <w:rPr>
          <w:noProof/>
        </w:rPr>
        <w:fldChar w:fldCharType="separate"/>
      </w:r>
      <w:r w:rsidR="0010675F">
        <w:rPr>
          <w:noProof/>
        </w:rPr>
        <w:t>9</w:t>
      </w:r>
      <w:r>
        <w:rPr>
          <w:noProof/>
        </w:rPr>
        <w:fldChar w:fldCharType="end"/>
      </w:r>
    </w:p>
    <w:p w14:paraId="56CB93A2" w14:textId="77777777" w:rsidR="00B8453C" w:rsidRPr="00120A79" w:rsidRDefault="00B8453C" w:rsidP="00B8453C">
      <w:pPr>
        <w:pStyle w:val="TM2"/>
        <w:rPr>
          <w:bCs w:val="0"/>
          <w:color w:val="auto"/>
          <w:sz w:val="24"/>
          <w:szCs w:val="24"/>
        </w:rPr>
      </w:pPr>
      <w:r w:rsidRPr="00DC3EEF">
        <w:t>Présentation synthétique de la participation à des projets de recherche collectifs</w:t>
      </w:r>
      <w:r>
        <w:tab/>
      </w:r>
      <w:r>
        <w:fldChar w:fldCharType="begin"/>
      </w:r>
      <w:r>
        <w:instrText xml:space="preserve"> PAGEREF _Toc509840222 \h </w:instrText>
      </w:r>
      <w:r>
        <w:fldChar w:fldCharType="separate"/>
      </w:r>
      <w:r w:rsidR="0010675F">
        <w:t>9</w:t>
      </w:r>
      <w:r>
        <w:fldChar w:fldCharType="end"/>
      </w:r>
    </w:p>
    <w:p w14:paraId="5AEB806C" w14:textId="77777777" w:rsidR="00B8453C" w:rsidRPr="00120A79" w:rsidRDefault="00B8453C" w:rsidP="00B8453C">
      <w:pPr>
        <w:pStyle w:val="TM2"/>
        <w:rPr>
          <w:bCs w:val="0"/>
          <w:color w:val="auto"/>
          <w:sz w:val="24"/>
          <w:szCs w:val="24"/>
        </w:rPr>
      </w:pPr>
      <w:r>
        <w:t>Organisation de manifestations scientifiques</w:t>
      </w:r>
      <w:r>
        <w:tab/>
      </w:r>
      <w:r>
        <w:fldChar w:fldCharType="begin"/>
      </w:r>
      <w:r>
        <w:instrText xml:space="preserve"> PAGEREF _Toc509840224 \h </w:instrText>
      </w:r>
      <w:r>
        <w:fldChar w:fldCharType="separate"/>
      </w:r>
      <w:r w:rsidR="0010675F">
        <w:t>10</w:t>
      </w:r>
      <w:r>
        <w:fldChar w:fldCharType="end"/>
      </w:r>
    </w:p>
    <w:p w14:paraId="17AA8F85" w14:textId="77777777" w:rsidR="00B8453C" w:rsidRPr="00120A79" w:rsidRDefault="00B8453C" w:rsidP="002936AC">
      <w:pPr>
        <w:pStyle w:val="TM1"/>
        <w:rPr>
          <w:noProof/>
        </w:rPr>
      </w:pPr>
      <w:r w:rsidRPr="00120A79">
        <w:rPr>
          <w:noProof/>
        </w:rPr>
        <w:t>Thèse et élargissement de mes travaux à l’histoire du temps présent</w:t>
      </w:r>
      <w:r>
        <w:rPr>
          <w:noProof/>
        </w:rPr>
        <w:tab/>
      </w:r>
      <w:r>
        <w:rPr>
          <w:noProof/>
        </w:rPr>
        <w:fldChar w:fldCharType="begin"/>
      </w:r>
      <w:r>
        <w:rPr>
          <w:noProof/>
        </w:rPr>
        <w:instrText xml:space="preserve"> PAGEREF _Toc509840225 \h </w:instrText>
      </w:r>
      <w:r>
        <w:rPr>
          <w:noProof/>
        </w:rPr>
      </w:r>
      <w:r>
        <w:rPr>
          <w:noProof/>
        </w:rPr>
        <w:fldChar w:fldCharType="separate"/>
      </w:r>
      <w:r w:rsidR="0010675F">
        <w:rPr>
          <w:noProof/>
        </w:rPr>
        <w:t>11</w:t>
      </w:r>
      <w:r>
        <w:rPr>
          <w:noProof/>
        </w:rPr>
        <w:fldChar w:fldCharType="end"/>
      </w:r>
    </w:p>
    <w:p w14:paraId="0550A475" w14:textId="77777777" w:rsidR="00B8453C" w:rsidRPr="00120A79" w:rsidRDefault="00B8453C" w:rsidP="00B8453C">
      <w:pPr>
        <w:pStyle w:val="TM2"/>
        <w:rPr>
          <w:bCs w:val="0"/>
          <w:color w:val="auto"/>
          <w:sz w:val="24"/>
          <w:szCs w:val="24"/>
        </w:rPr>
      </w:pPr>
      <w:r w:rsidRPr="00DC3EEF">
        <w:t>Apports de la thèse</w:t>
      </w:r>
      <w:r>
        <w:tab/>
      </w:r>
      <w:r>
        <w:fldChar w:fldCharType="begin"/>
      </w:r>
      <w:r>
        <w:instrText xml:space="preserve"> PAGEREF _Toc509840226 \h </w:instrText>
      </w:r>
      <w:r>
        <w:fldChar w:fldCharType="separate"/>
      </w:r>
      <w:r w:rsidR="0010675F">
        <w:t>11</w:t>
      </w:r>
      <w:r>
        <w:fldChar w:fldCharType="end"/>
      </w:r>
    </w:p>
    <w:p w14:paraId="01C1C665" w14:textId="77777777" w:rsidR="00B8453C" w:rsidRPr="00120A79" w:rsidRDefault="00B8453C" w:rsidP="00B8453C">
      <w:pPr>
        <w:pStyle w:val="TM2"/>
        <w:rPr>
          <w:bCs w:val="0"/>
          <w:color w:val="auto"/>
          <w:sz w:val="24"/>
          <w:szCs w:val="24"/>
        </w:rPr>
      </w:pPr>
      <w:r w:rsidRPr="00DC3EEF">
        <w:t>Elargissement temporel de la réflexion sur les frontières et les espaces transfrontaliers</w:t>
      </w:r>
      <w:r>
        <w:tab/>
      </w:r>
      <w:r>
        <w:fldChar w:fldCharType="begin"/>
      </w:r>
      <w:r>
        <w:instrText xml:space="preserve"> PAGEREF _Toc509840227 \h </w:instrText>
      </w:r>
      <w:r>
        <w:fldChar w:fldCharType="separate"/>
      </w:r>
      <w:r w:rsidR="0010675F">
        <w:t>12</w:t>
      </w:r>
      <w:r>
        <w:fldChar w:fldCharType="end"/>
      </w:r>
    </w:p>
    <w:p w14:paraId="01E4B26A" w14:textId="77777777" w:rsidR="00B8453C" w:rsidRPr="00120A79" w:rsidRDefault="00B8453C" w:rsidP="00B8453C">
      <w:pPr>
        <w:pStyle w:val="TM2"/>
        <w:rPr>
          <w:bCs w:val="0"/>
          <w:color w:val="auto"/>
          <w:sz w:val="24"/>
          <w:szCs w:val="24"/>
        </w:rPr>
      </w:pPr>
      <w:r w:rsidRPr="00DC3EEF">
        <w:t>Travaux parallèles sur les migrations après 1945</w:t>
      </w:r>
      <w:r>
        <w:tab/>
      </w:r>
      <w:r>
        <w:fldChar w:fldCharType="begin"/>
      </w:r>
      <w:r>
        <w:instrText xml:space="preserve"> PAGEREF _Toc509840228 \h </w:instrText>
      </w:r>
      <w:r>
        <w:fldChar w:fldCharType="separate"/>
      </w:r>
      <w:r w:rsidR="0010675F">
        <w:t>12</w:t>
      </w:r>
      <w:r>
        <w:fldChar w:fldCharType="end"/>
      </w:r>
    </w:p>
    <w:p w14:paraId="3D9D35F2" w14:textId="77777777" w:rsidR="00B8453C" w:rsidRPr="00120A79" w:rsidRDefault="00B8453C" w:rsidP="002936AC">
      <w:pPr>
        <w:pStyle w:val="TM1"/>
        <w:rPr>
          <w:noProof/>
        </w:rPr>
      </w:pPr>
      <w:r w:rsidRPr="00120A79">
        <w:rPr>
          <w:noProof/>
          <w:color w:val="000000"/>
        </w:rPr>
        <w:t>Recherches post-doctorales</w:t>
      </w:r>
      <w:r>
        <w:rPr>
          <w:noProof/>
        </w:rPr>
        <w:tab/>
      </w:r>
      <w:r>
        <w:rPr>
          <w:noProof/>
        </w:rPr>
        <w:fldChar w:fldCharType="begin"/>
      </w:r>
      <w:r>
        <w:rPr>
          <w:noProof/>
        </w:rPr>
        <w:instrText xml:space="preserve"> PAGEREF _Toc509840229 \h </w:instrText>
      </w:r>
      <w:r>
        <w:rPr>
          <w:noProof/>
        </w:rPr>
      </w:r>
      <w:r>
        <w:rPr>
          <w:noProof/>
        </w:rPr>
        <w:fldChar w:fldCharType="separate"/>
      </w:r>
      <w:r w:rsidR="0010675F">
        <w:rPr>
          <w:noProof/>
        </w:rPr>
        <w:t>14</w:t>
      </w:r>
      <w:r>
        <w:rPr>
          <w:noProof/>
        </w:rPr>
        <w:fldChar w:fldCharType="end"/>
      </w:r>
    </w:p>
    <w:p w14:paraId="532B608C" w14:textId="77777777" w:rsidR="00B8453C" w:rsidRPr="00120A79" w:rsidRDefault="00B8453C" w:rsidP="00B8453C">
      <w:pPr>
        <w:pStyle w:val="TM2"/>
        <w:rPr>
          <w:bCs w:val="0"/>
          <w:color w:val="auto"/>
          <w:sz w:val="24"/>
          <w:szCs w:val="24"/>
        </w:rPr>
      </w:pPr>
      <w:r w:rsidRPr="00DC3EEF">
        <w:t>Histoire économique, sociale et environnementale d’hier à aujourd’hui</w:t>
      </w:r>
      <w:r>
        <w:tab/>
      </w:r>
      <w:r>
        <w:fldChar w:fldCharType="begin"/>
      </w:r>
      <w:r>
        <w:instrText xml:space="preserve"> PAGEREF _Toc509840230 \h </w:instrText>
      </w:r>
      <w:r>
        <w:fldChar w:fldCharType="separate"/>
      </w:r>
      <w:r w:rsidR="0010675F">
        <w:t>14</w:t>
      </w:r>
      <w:r>
        <w:fldChar w:fldCharType="end"/>
      </w:r>
    </w:p>
    <w:p w14:paraId="4223B2AD" w14:textId="77777777" w:rsidR="00B8453C" w:rsidRPr="00120A79" w:rsidRDefault="00B8453C" w:rsidP="00B8453C">
      <w:pPr>
        <w:pStyle w:val="TM2"/>
        <w:rPr>
          <w:bCs w:val="0"/>
          <w:color w:val="auto"/>
          <w:sz w:val="24"/>
          <w:szCs w:val="24"/>
        </w:rPr>
      </w:pPr>
      <w:r w:rsidRPr="00DC3EEF">
        <w:t>Histoire économique, sociale et du genre</w:t>
      </w:r>
      <w:r>
        <w:tab/>
      </w:r>
      <w:r>
        <w:fldChar w:fldCharType="begin"/>
      </w:r>
      <w:r>
        <w:instrText xml:space="preserve"> PAGEREF _Toc509840231 \h </w:instrText>
      </w:r>
      <w:r>
        <w:fldChar w:fldCharType="separate"/>
      </w:r>
      <w:r w:rsidR="0010675F">
        <w:t>14</w:t>
      </w:r>
      <w:r>
        <w:fldChar w:fldCharType="end"/>
      </w:r>
    </w:p>
    <w:p w14:paraId="6E8A6C30" w14:textId="77777777" w:rsidR="00B8453C" w:rsidRPr="00120A79" w:rsidRDefault="00B8453C" w:rsidP="00B8453C">
      <w:pPr>
        <w:pStyle w:val="TM2"/>
        <w:rPr>
          <w:bCs w:val="0"/>
          <w:color w:val="auto"/>
          <w:sz w:val="24"/>
          <w:szCs w:val="24"/>
        </w:rPr>
      </w:pPr>
      <w:r w:rsidRPr="00DC3EEF">
        <w:t>Histoire économique et sociale dans une perspective internationale</w:t>
      </w:r>
      <w:r>
        <w:tab/>
      </w:r>
      <w:r>
        <w:fldChar w:fldCharType="begin"/>
      </w:r>
      <w:r>
        <w:instrText xml:space="preserve"> PAGEREF _Toc509840232 \h </w:instrText>
      </w:r>
      <w:r>
        <w:fldChar w:fldCharType="separate"/>
      </w:r>
      <w:r w:rsidR="0010675F">
        <w:t>15</w:t>
      </w:r>
      <w:r>
        <w:fldChar w:fldCharType="end"/>
      </w:r>
    </w:p>
    <w:p w14:paraId="4F65695E" w14:textId="77777777" w:rsidR="00B8453C" w:rsidRPr="00120A79" w:rsidRDefault="00B8453C" w:rsidP="002936AC">
      <w:pPr>
        <w:pStyle w:val="TM1"/>
        <w:rPr>
          <w:noProof/>
        </w:rPr>
      </w:pPr>
      <w:r>
        <w:rPr>
          <w:noProof/>
        </w:rPr>
        <w:t>Publications</w:t>
      </w:r>
      <w:r>
        <w:rPr>
          <w:noProof/>
        </w:rPr>
        <w:tab/>
      </w:r>
      <w:r>
        <w:rPr>
          <w:noProof/>
        </w:rPr>
        <w:fldChar w:fldCharType="begin"/>
      </w:r>
      <w:r>
        <w:rPr>
          <w:noProof/>
        </w:rPr>
        <w:instrText xml:space="preserve"> PAGEREF _Toc509840233 \h </w:instrText>
      </w:r>
      <w:r>
        <w:rPr>
          <w:noProof/>
        </w:rPr>
      </w:r>
      <w:r>
        <w:rPr>
          <w:noProof/>
        </w:rPr>
        <w:fldChar w:fldCharType="separate"/>
      </w:r>
      <w:r w:rsidR="0010675F">
        <w:rPr>
          <w:noProof/>
        </w:rPr>
        <w:t>16</w:t>
      </w:r>
      <w:r>
        <w:rPr>
          <w:noProof/>
        </w:rPr>
        <w:fldChar w:fldCharType="end"/>
      </w:r>
    </w:p>
    <w:p w14:paraId="008825C7" w14:textId="77777777" w:rsidR="00B8453C" w:rsidRPr="00120A79" w:rsidRDefault="00B8453C" w:rsidP="00B8453C">
      <w:pPr>
        <w:pStyle w:val="TM2"/>
        <w:rPr>
          <w:bCs w:val="0"/>
          <w:color w:val="auto"/>
          <w:sz w:val="24"/>
          <w:szCs w:val="24"/>
        </w:rPr>
      </w:pPr>
      <w:r w:rsidRPr="00DC3EEF">
        <w:t>Ouvrages et numéros de revue</w:t>
      </w:r>
      <w:r>
        <w:tab/>
      </w:r>
      <w:r>
        <w:fldChar w:fldCharType="begin"/>
      </w:r>
      <w:r>
        <w:instrText xml:space="preserve"> PAGEREF _Toc509840234 \h </w:instrText>
      </w:r>
      <w:r>
        <w:fldChar w:fldCharType="separate"/>
      </w:r>
      <w:r w:rsidR="0010675F">
        <w:t>16</w:t>
      </w:r>
      <w:r>
        <w:fldChar w:fldCharType="end"/>
      </w:r>
    </w:p>
    <w:p w14:paraId="021DE29E" w14:textId="77777777" w:rsidR="00B8453C" w:rsidRPr="00120A79" w:rsidRDefault="00B8453C" w:rsidP="00B8453C">
      <w:pPr>
        <w:pStyle w:val="TM2"/>
        <w:rPr>
          <w:bCs w:val="0"/>
          <w:color w:val="auto"/>
          <w:sz w:val="24"/>
          <w:szCs w:val="24"/>
        </w:rPr>
      </w:pPr>
      <w:r w:rsidRPr="00DC3EEF">
        <w:rPr>
          <w:lang w:bidi="fa-IR"/>
        </w:rPr>
        <w:t>Chapitres d’ouvrage</w:t>
      </w:r>
      <w:r>
        <w:tab/>
      </w:r>
      <w:r>
        <w:fldChar w:fldCharType="begin"/>
      </w:r>
      <w:r>
        <w:instrText xml:space="preserve"> PAGEREF _Toc509840235 \h </w:instrText>
      </w:r>
      <w:r>
        <w:fldChar w:fldCharType="separate"/>
      </w:r>
      <w:r w:rsidR="0010675F">
        <w:t>16</w:t>
      </w:r>
      <w:r>
        <w:fldChar w:fldCharType="end"/>
      </w:r>
    </w:p>
    <w:p w14:paraId="4F8B7807" w14:textId="77777777" w:rsidR="00B8453C" w:rsidRPr="00120A79" w:rsidRDefault="00B8453C" w:rsidP="00B8453C">
      <w:pPr>
        <w:pStyle w:val="TM2"/>
        <w:rPr>
          <w:bCs w:val="0"/>
          <w:color w:val="auto"/>
          <w:sz w:val="24"/>
          <w:szCs w:val="24"/>
        </w:rPr>
      </w:pPr>
      <w:r w:rsidRPr="00DC3EEF">
        <w:rPr>
          <w:lang w:bidi="fa-IR"/>
        </w:rPr>
        <w:t>Articles</w:t>
      </w:r>
      <w:r>
        <w:tab/>
      </w:r>
      <w:r>
        <w:fldChar w:fldCharType="begin"/>
      </w:r>
      <w:r>
        <w:instrText xml:space="preserve"> PAGEREF _Toc509840236 \h </w:instrText>
      </w:r>
      <w:r>
        <w:fldChar w:fldCharType="separate"/>
      </w:r>
      <w:r w:rsidR="0010675F">
        <w:t>17</w:t>
      </w:r>
      <w:r>
        <w:fldChar w:fldCharType="end"/>
      </w:r>
    </w:p>
    <w:p w14:paraId="34888576" w14:textId="77777777" w:rsidR="00B8453C" w:rsidRPr="00120A79" w:rsidRDefault="00B8453C" w:rsidP="00B8453C">
      <w:pPr>
        <w:pStyle w:val="TM2"/>
        <w:rPr>
          <w:bCs w:val="0"/>
          <w:color w:val="auto"/>
          <w:sz w:val="24"/>
          <w:szCs w:val="24"/>
        </w:rPr>
      </w:pPr>
      <w:r w:rsidRPr="00DC3EEF">
        <w:t>Articles de vulgarisation</w:t>
      </w:r>
      <w:r>
        <w:tab/>
      </w:r>
      <w:r>
        <w:fldChar w:fldCharType="begin"/>
      </w:r>
      <w:r>
        <w:instrText xml:space="preserve"> PAGEREF _Toc509840238 \h </w:instrText>
      </w:r>
      <w:r>
        <w:fldChar w:fldCharType="separate"/>
      </w:r>
      <w:r w:rsidR="0010675F">
        <w:t>18</w:t>
      </w:r>
      <w:r>
        <w:fldChar w:fldCharType="end"/>
      </w:r>
    </w:p>
    <w:p w14:paraId="7474D415" w14:textId="77777777" w:rsidR="00B8453C" w:rsidRPr="00120A79" w:rsidRDefault="00B8453C" w:rsidP="00B8453C">
      <w:pPr>
        <w:pStyle w:val="TM2"/>
        <w:rPr>
          <w:bCs w:val="0"/>
          <w:color w:val="auto"/>
          <w:sz w:val="24"/>
          <w:szCs w:val="24"/>
        </w:rPr>
      </w:pPr>
      <w:r w:rsidRPr="00DC3EEF">
        <w:t>Comptes rendus d’ouvrages</w:t>
      </w:r>
      <w:r>
        <w:tab/>
      </w:r>
      <w:r>
        <w:fldChar w:fldCharType="begin"/>
      </w:r>
      <w:r>
        <w:instrText xml:space="preserve"> PAGEREF _Toc509840239 \h </w:instrText>
      </w:r>
      <w:r>
        <w:fldChar w:fldCharType="separate"/>
      </w:r>
      <w:r w:rsidR="0010675F">
        <w:t>19</w:t>
      </w:r>
      <w:r>
        <w:fldChar w:fldCharType="end"/>
      </w:r>
    </w:p>
    <w:p w14:paraId="40F93020" w14:textId="77777777" w:rsidR="00B8453C" w:rsidRPr="00120A79" w:rsidRDefault="00B8453C" w:rsidP="002936AC">
      <w:pPr>
        <w:pStyle w:val="TM1"/>
        <w:rPr>
          <w:noProof/>
        </w:rPr>
      </w:pPr>
      <w:r w:rsidRPr="00120A79">
        <w:rPr>
          <w:noProof/>
          <w:color w:val="000000"/>
        </w:rPr>
        <w:t>Communications</w:t>
      </w:r>
      <w:r>
        <w:rPr>
          <w:noProof/>
        </w:rPr>
        <w:tab/>
      </w:r>
      <w:r>
        <w:rPr>
          <w:noProof/>
        </w:rPr>
        <w:fldChar w:fldCharType="begin"/>
      </w:r>
      <w:r>
        <w:rPr>
          <w:noProof/>
        </w:rPr>
        <w:instrText xml:space="preserve"> PAGEREF _Toc509840240 \h </w:instrText>
      </w:r>
      <w:r>
        <w:rPr>
          <w:noProof/>
        </w:rPr>
      </w:r>
      <w:r>
        <w:rPr>
          <w:noProof/>
        </w:rPr>
        <w:fldChar w:fldCharType="separate"/>
      </w:r>
      <w:r w:rsidR="0010675F">
        <w:rPr>
          <w:noProof/>
        </w:rPr>
        <w:t>20</w:t>
      </w:r>
      <w:r>
        <w:rPr>
          <w:noProof/>
        </w:rPr>
        <w:fldChar w:fldCharType="end"/>
      </w:r>
    </w:p>
    <w:p w14:paraId="32B81743" w14:textId="77777777" w:rsidR="00B8453C" w:rsidRPr="00120A79" w:rsidRDefault="00B8453C" w:rsidP="00B8453C">
      <w:pPr>
        <w:pStyle w:val="TM2"/>
        <w:rPr>
          <w:bCs w:val="0"/>
          <w:color w:val="auto"/>
          <w:sz w:val="24"/>
          <w:szCs w:val="24"/>
        </w:rPr>
      </w:pPr>
      <w:r w:rsidRPr="00DC3EEF">
        <w:t>Colloques et journées d’étude</w:t>
      </w:r>
      <w:r>
        <w:tab/>
      </w:r>
      <w:r>
        <w:fldChar w:fldCharType="begin"/>
      </w:r>
      <w:r>
        <w:instrText xml:space="preserve"> PAGEREF _Toc509840241 \h </w:instrText>
      </w:r>
      <w:r>
        <w:fldChar w:fldCharType="separate"/>
      </w:r>
      <w:r w:rsidR="0010675F">
        <w:t>20</w:t>
      </w:r>
      <w:r>
        <w:fldChar w:fldCharType="end"/>
      </w:r>
    </w:p>
    <w:p w14:paraId="5B6144CC" w14:textId="77777777" w:rsidR="00B8453C" w:rsidRPr="00120A79" w:rsidRDefault="00B8453C" w:rsidP="00B8453C">
      <w:pPr>
        <w:pStyle w:val="TM2"/>
        <w:rPr>
          <w:bCs w:val="0"/>
          <w:color w:val="auto"/>
          <w:sz w:val="24"/>
          <w:szCs w:val="24"/>
        </w:rPr>
      </w:pPr>
      <w:r w:rsidRPr="00DC3EEF">
        <w:t>Séminaires de recherche et ateliers</w:t>
      </w:r>
      <w:r>
        <w:tab/>
      </w:r>
      <w:r>
        <w:fldChar w:fldCharType="begin"/>
      </w:r>
      <w:r>
        <w:instrText xml:space="preserve"> PAGEREF _Toc509840242 \h </w:instrText>
      </w:r>
      <w:r>
        <w:fldChar w:fldCharType="separate"/>
      </w:r>
      <w:r w:rsidR="0010675F">
        <w:t>22</w:t>
      </w:r>
      <w:r>
        <w:fldChar w:fldCharType="end"/>
      </w:r>
    </w:p>
    <w:p w14:paraId="3D992FAF" w14:textId="77777777" w:rsidR="00B8453C" w:rsidRPr="00120A79" w:rsidRDefault="00B8453C" w:rsidP="00B8453C">
      <w:pPr>
        <w:pStyle w:val="TM2"/>
        <w:rPr>
          <w:bCs w:val="0"/>
          <w:color w:val="auto"/>
          <w:sz w:val="24"/>
          <w:szCs w:val="24"/>
        </w:rPr>
      </w:pPr>
      <w:r w:rsidRPr="00DC3EEF">
        <w:t>Conférences, tables rondes, médias</w:t>
      </w:r>
      <w:r>
        <w:tab/>
      </w:r>
      <w:r>
        <w:fldChar w:fldCharType="begin"/>
      </w:r>
      <w:r>
        <w:instrText xml:space="preserve"> PAGEREF _Toc509840243 \h </w:instrText>
      </w:r>
      <w:r>
        <w:fldChar w:fldCharType="separate"/>
      </w:r>
      <w:r w:rsidR="0010675F">
        <w:t>23</w:t>
      </w:r>
      <w:r>
        <w:fldChar w:fldCharType="end"/>
      </w:r>
    </w:p>
    <w:p w14:paraId="38C723CB" w14:textId="77777777" w:rsidR="00B8453C" w:rsidRPr="005122A8" w:rsidRDefault="00B8453C" w:rsidP="00B8453C">
      <w:pPr>
        <w:rPr>
          <w:color w:val="000000"/>
        </w:rPr>
      </w:pPr>
      <w:r w:rsidRPr="00120A79">
        <w:rPr>
          <w:color w:val="000000"/>
        </w:rPr>
        <w:fldChar w:fldCharType="end"/>
      </w:r>
    </w:p>
    <w:p w14:paraId="4AB4E6B5" w14:textId="77777777" w:rsidR="00B8453C" w:rsidRPr="007F6A56" w:rsidRDefault="00B8453C" w:rsidP="00BC6A7A">
      <w:pPr>
        <w:pStyle w:val="Titre1"/>
        <w:ind w:left="0"/>
      </w:pPr>
      <w:r w:rsidRPr="00120A79">
        <w:br w:type="page"/>
      </w:r>
      <w:bookmarkStart w:id="1" w:name="_Toc509840211"/>
      <w:r w:rsidRPr="007F6A56">
        <w:lastRenderedPageBreak/>
        <w:t>Fiche de synthèse</w:t>
      </w:r>
      <w:bookmarkEnd w:id="1"/>
    </w:p>
    <w:p w14:paraId="19037DEE" w14:textId="77777777" w:rsidR="00B8453C" w:rsidRPr="005122A8" w:rsidRDefault="00B8453C" w:rsidP="00B8453C">
      <w:pPr>
        <w:rPr>
          <w:color w:val="000000"/>
        </w:rPr>
      </w:pPr>
    </w:p>
    <w:p w14:paraId="3602D493" w14:textId="77777777" w:rsidR="00B8453C" w:rsidRPr="005122A8" w:rsidRDefault="00B8453C" w:rsidP="00B8453C">
      <w:pPr>
        <w:rPr>
          <w:color w:val="000000"/>
        </w:rPr>
      </w:pPr>
    </w:p>
    <w:p w14:paraId="25A1DF53" w14:textId="77777777" w:rsidR="00B8453C" w:rsidRPr="005122A8" w:rsidRDefault="00B8453C" w:rsidP="00B8453C">
      <w:pPr>
        <w:rPr>
          <w:b/>
          <w:color w:val="000000"/>
        </w:rPr>
      </w:pPr>
      <w:r w:rsidRPr="005122A8">
        <w:rPr>
          <w:b/>
          <w:color w:val="000000"/>
        </w:rPr>
        <w:t>Doctorat</w:t>
      </w:r>
    </w:p>
    <w:p w14:paraId="4E013769" w14:textId="77777777" w:rsidR="00B8453C" w:rsidRPr="005122A8" w:rsidRDefault="00B8453C" w:rsidP="00B8453C">
      <w:pPr>
        <w:rPr>
          <w:color w:val="000000"/>
        </w:rPr>
      </w:pPr>
    </w:p>
    <w:p w14:paraId="1FB7A332" w14:textId="77777777" w:rsidR="00B8453C" w:rsidRPr="005122A8" w:rsidRDefault="00B8453C" w:rsidP="00B8453C">
      <w:pPr>
        <w:jc w:val="both"/>
        <w:rPr>
          <w:i/>
          <w:iCs/>
          <w:color w:val="000000"/>
        </w:rPr>
      </w:pPr>
      <w:r w:rsidRPr="005122A8">
        <w:rPr>
          <w:color w:val="000000"/>
        </w:rPr>
        <w:t>Titre</w:t>
      </w:r>
      <w:r w:rsidRPr="005122A8">
        <w:rPr>
          <w:b/>
          <w:color w:val="000000"/>
        </w:rPr>
        <w:t xml:space="preserve"> </w:t>
      </w:r>
      <w:r w:rsidRPr="005122A8">
        <w:rPr>
          <w:color w:val="000000"/>
        </w:rPr>
        <w:t xml:space="preserve">: </w:t>
      </w:r>
      <w:r w:rsidRPr="005122A8">
        <w:rPr>
          <w:i/>
          <w:iCs/>
          <w:color w:val="000000"/>
        </w:rPr>
        <w:t>Des temps de paix aux temps de guerre : les parcours des travailleurs étrangers de l’Est et du Sud-Est de la France (1871-1918).</w:t>
      </w:r>
    </w:p>
    <w:p w14:paraId="62FC65CA" w14:textId="77777777" w:rsidR="00B8453C" w:rsidRPr="005122A8" w:rsidRDefault="00B8453C" w:rsidP="00B8453C">
      <w:pPr>
        <w:ind w:left="2127" w:hanging="1890"/>
        <w:jc w:val="both"/>
        <w:rPr>
          <w:color w:val="000000"/>
        </w:rPr>
      </w:pPr>
      <w:r w:rsidRPr="005122A8">
        <w:rPr>
          <w:color w:val="000000"/>
        </w:rPr>
        <w:t xml:space="preserve">                            </w:t>
      </w:r>
    </w:p>
    <w:p w14:paraId="07D9F22B" w14:textId="77777777" w:rsidR="00B8453C" w:rsidRPr="005122A8" w:rsidRDefault="00B8453C" w:rsidP="00B8453C">
      <w:pPr>
        <w:jc w:val="both"/>
        <w:rPr>
          <w:color w:val="000000"/>
        </w:rPr>
      </w:pPr>
      <w:r w:rsidRPr="005122A8">
        <w:rPr>
          <w:color w:val="000000"/>
        </w:rPr>
        <w:t xml:space="preserve">Directeur de thèse et établissement : Ralph </w:t>
      </w:r>
      <w:proofErr w:type="spellStart"/>
      <w:r w:rsidRPr="005122A8">
        <w:rPr>
          <w:color w:val="000000"/>
        </w:rPr>
        <w:t>Schor</w:t>
      </w:r>
      <w:proofErr w:type="spellEnd"/>
      <w:r w:rsidRPr="005122A8">
        <w:rPr>
          <w:color w:val="000000"/>
        </w:rPr>
        <w:t xml:space="preserve"> Université de Nice Sophia-Antipolis.                               </w:t>
      </w:r>
    </w:p>
    <w:p w14:paraId="4F2C11CB" w14:textId="77777777" w:rsidR="00B8453C" w:rsidRPr="005122A8" w:rsidRDefault="00B8453C" w:rsidP="00B8453C">
      <w:pPr>
        <w:jc w:val="both"/>
        <w:rPr>
          <w:b/>
          <w:color w:val="000000"/>
        </w:rPr>
      </w:pPr>
    </w:p>
    <w:p w14:paraId="68B37F19" w14:textId="77777777" w:rsidR="00B8453C" w:rsidRPr="005122A8" w:rsidRDefault="00B8453C" w:rsidP="00B8453C">
      <w:pPr>
        <w:jc w:val="both"/>
        <w:rPr>
          <w:color w:val="000000"/>
        </w:rPr>
      </w:pPr>
      <w:r w:rsidRPr="005122A8">
        <w:rPr>
          <w:color w:val="000000"/>
        </w:rPr>
        <w:t>Date d’obtention et mention : 20/03/2014, « Très Honorable avec les félicitations du jury ».</w:t>
      </w:r>
    </w:p>
    <w:p w14:paraId="491FC091" w14:textId="77777777" w:rsidR="00B8453C" w:rsidRPr="005122A8" w:rsidRDefault="00B8453C" w:rsidP="00B8453C">
      <w:pPr>
        <w:jc w:val="both"/>
        <w:rPr>
          <w:color w:val="000000"/>
        </w:rPr>
      </w:pPr>
    </w:p>
    <w:p w14:paraId="622B5663" w14:textId="77777777" w:rsidR="00B8453C" w:rsidRPr="005122A8" w:rsidRDefault="00B8453C" w:rsidP="00B8453C">
      <w:pPr>
        <w:rPr>
          <w:b/>
          <w:color w:val="000000"/>
        </w:rPr>
      </w:pPr>
      <w:r w:rsidRPr="005122A8">
        <w:rPr>
          <w:b/>
          <w:color w:val="000000"/>
        </w:rPr>
        <w:t xml:space="preserve">Situation actuelle </w:t>
      </w:r>
    </w:p>
    <w:p w14:paraId="339DFA65" w14:textId="77777777" w:rsidR="00B8453C" w:rsidRPr="005122A8" w:rsidRDefault="00B8453C" w:rsidP="00B8453C">
      <w:pPr>
        <w:rPr>
          <w:color w:val="000000"/>
        </w:rPr>
      </w:pPr>
    </w:p>
    <w:p w14:paraId="4E9BB3C8" w14:textId="77777777" w:rsidR="00B8453C" w:rsidRPr="005122A8" w:rsidRDefault="00B8453C" w:rsidP="00B8453C">
      <w:pPr>
        <w:rPr>
          <w:color w:val="000000"/>
        </w:rPr>
      </w:pPr>
      <w:r w:rsidRPr="005122A8">
        <w:rPr>
          <w:color w:val="000000"/>
        </w:rPr>
        <w:t xml:space="preserve">Post-doctorant à Aix-Marseille Université. </w:t>
      </w:r>
    </w:p>
    <w:p w14:paraId="464CD73F" w14:textId="13A9476C" w:rsidR="00B8453C" w:rsidRPr="005122A8" w:rsidRDefault="00B8453C" w:rsidP="00B8453C">
      <w:pPr>
        <w:rPr>
          <w:color w:val="000000"/>
        </w:rPr>
      </w:pPr>
      <w:r w:rsidRPr="005122A8">
        <w:rPr>
          <w:color w:val="000000"/>
        </w:rPr>
        <w:t>Qualifié aux fonctions de Maître de conférence</w:t>
      </w:r>
      <w:r w:rsidR="00BC6A7A">
        <w:rPr>
          <w:color w:val="000000"/>
        </w:rPr>
        <w:t>s</w:t>
      </w:r>
      <w:r w:rsidRPr="005122A8">
        <w:rPr>
          <w:color w:val="000000"/>
        </w:rPr>
        <w:t xml:space="preserve"> en 22</w:t>
      </w:r>
      <w:r w:rsidRPr="005122A8">
        <w:rPr>
          <w:color w:val="000000"/>
          <w:vertAlign w:val="superscript"/>
        </w:rPr>
        <w:t>e</w:t>
      </w:r>
      <w:r w:rsidRPr="005122A8">
        <w:rPr>
          <w:color w:val="000000"/>
        </w:rPr>
        <w:t xml:space="preserve"> section par le CNU en 2015. </w:t>
      </w:r>
    </w:p>
    <w:p w14:paraId="0CEA72B1" w14:textId="77777777" w:rsidR="00B8453C" w:rsidRPr="005122A8" w:rsidRDefault="00B8453C" w:rsidP="00B8453C">
      <w:pPr>
        <w:rPr>
          <w:color w:val="000000"/>
        </w:rPr>
      </w:pPr>
      <w:r w:rsidRPr="005122A8">
        <w:rPr>
          <w:color w:val="000000"/>
        </w:rPr>
        <w:t xml:space="preserve">Chercheur associé à l’UMR TELEMME Aix-Marseille Université.  </w:t>
      </w:r>
    </w:p>
    <w:p w14:paraId="193EABDF" w14:textId="77777777" w:rsidR="00B8453C" w:rsidRPr="005122A8" w:rsidRDefault="00B8453C" w:rsidP="00B8453C">
      <w:pPr>
        <w:rPr>
          <w:color w:val="000000"/>
        </w:rPr>
      </w:pPr>
      <w:r w:rsidRPr="005122A8">
        <w:rPr>
          <w:color w:val="000000"/>
        </w:rPr>
        <w:t>Chercheur associé à l’Unité de Recherches Migrations et Société (URMIS) Université de Nice Sophia-Antipolis.</w:t>
      </w:r>
    </w:p>
    <w:p w14:paraId="14544D00" w14:textId="77777777" w:rsidR="00B8453C" w:rsidRPr="005122A8" w:rsidRDefault="00B8453C" w:rsidP="00B8453C">
      <w:pPr>
        <w:rPr>
          <w:color w:val="000000"/>
        </w:rPr>
      </w:pPr>
    </w:p>
    <w:p w14:paraId="011ABB51" w14:textId="7E8C20A9" w:rsidR="00B8453C" w:rsidRPr="005122A8" w:rsidRDefault="00455317" w:rsidP="00B8453C">
      <w:pPr>
        <w:rPr>
          <w:b/>
          <w:color w:val="000000"/>
        </w:rPr>
      </w:pPr>
      <w:r>
        <w:rPr>
          <w:b/>
          <w:color w:val="000000"/>
        </w:rPr>
        <w:t>Concours et a</w:t>
      </w:r>
      <w:r w:rsidR="00B8453C" w:rsidRPr="005122A8">
        <w:rPr>
          <w:b/>
          <w:color w:val="000000"/>
        </w:rPr>
        <w:t>ctivité</w:t>
      </w:r>
      <w:r w:rsidR="00F8551A">
        <w:rPr>
          <w:b/>
          <w:color w:val="000000"/>
        </w:rPr>
        <w:t>s</w:t>
      </w:r>
      <w:r w:rsidR="00B8453C" w:rsidRPr="005122A8">
        <w:rPr>
          <w:b/>
          <w:color w:val="000000"/>
        </w:rPr>
        <w:t xml:space="preserve"> d’enseignement </w:t>
      </w:r>
    </w:p>
    <w:p w14:paraId="7990BC62" w14:textId="77777777" w:rsidR="00B8453C" w:rsidRPr="005122A8" w:rsidRDefault="00B8453C" w:rsidP="00B8453C">
      <w:pPr>
        <w:rPr>
          <w:color w:val="000000"/>
        </w:rPr>
      </w:pPr>
    </w:p>
    <w:p w14:paraId="4097F104" w14:textId="77777777" w:rsidR="00B8453C" w:rsidRPr="005122A8" w:rsidRDefault="0062093E" w:rsidP="00B8453C">
      <w:pPr>
        <w:rPr>
          <w:color w:val="000000"/>
        </w:rPr>
      </w:pPr>
      <w:r>
        <w:rPr>
          <w:color w:val="000000"/>
        </w:rPr>
        <w:t xml:space="preserve">2017-2018 : Chargé de cours </w:t>
      </w:r>
      <w:r w:rsidR="00B8453C" w:rsidRPr="005122A8">
        <w:rPr>
          <w:color w:val="000000"/>
        </w:rPr>
        <w:t xml:space="preserve">dans le séminaire de formation doctorale de la Faculté des Sciences Humaines et Sociales de Tunis. </w:t>
      </w:r>
    </w:p>
    <w:p w14:paraId="2005FDBF" w14:textId="621C7360" w:rsidR="00B8453C" w:rsidRPr="005122A8" w:rsidRDefault="00B8453C" w:rsidP="00B8453C">
      <w:pPr>
        <w:rPr>
          <w:color w:val="000000"/>
        </w:rPr>
      </w:pPr>
      <w:r w:rsidRPr="005122A8">
        <w:rPr>
          <w:color w:val="000000"/>
        </w:rPr>
        <w:t xml:space="preserve">2016-2018 : </w:t>
      </w:r>
      <w:r w:rsidR="006D777C">
        <w:rPr>
          <w:color w:val="000000"/>
        </w:rPr>
        <w:t>Chargé de c</w:t>
      </w:r>
      <w:r w:rsidRPr="005122A8">
        <w:rPr>
          <w:color w:val="000000"/>
        </w:rPr>
        <w:t xml:space="preserve">ours à la Faculté de Droit de l’Université de Toulon. </w:t>
      </w:r>
    </w:p>
    <w:p w14:paraId="20E45351" w14:textId="7E3F9EAD" w:rsidR="00B8453C" w:rsidRPr="005122A8" w:rsidRDefault="00B8453C" w:rsidP="00B8453C">
      <w:pPr>
        <w:rPr>
          <w:color w:val="000000"/>
        </w:rPr>
      </w:pPr>
      <w:r w:rsidRPr="005122A8">
        <w:rPr>
          <w:color w:val="000000"/>
        </w:rPr>
        <w:t>2014-2018 : Post-doctorant à Aix-Marseille Université et</w:t>
      </w:r>
      <w:r w:rsidR="006343F6">
        <w:rPr>
          <w:color w:val="000000"/>
        </w:rPr>
        <w:t xml:space="preserve"> chargé de</w:t>
      </w:r>
      <w:r w:rsidRPr="005122A8">
        <w:rPr>
          <w:color w:val="000000"/>
        </w:rPr>
        <w:t xml:space="preserve"> cours dans le séminaire de formation doctorale d’histoire d’Aix-Marseille Université.  </w:t>
      </w:r>
    </w:p>
    <w:p w14:paraId="725D167A" w14:textId="77777777" w:rsidR="00B8453C" w:rsidRPr="005122A8" w:rsidRDefault="00B8453C" w:rsidP="00B8453C">
      <w:pPr>
        <w:rPr>
          <w:color w:val="000000"/>
        </w:rPr>
      </w:pPr>
      <w:r w:rsidRPr="005122A8">
        <w:rPr>
          <w:color w:val="000000"/>
        </w:rPr>
        <w:t>2007-2008 : Professeur de Lettres-Histoire au lycée Paul Verlaine de Rethel (Ardennes).</w:t>
      </w:r>
    </w:p>
    <w:p w14:paraId="78342E2B" w14:textId="118D496D" w:rsidR="00B8453C" w:rsidRDefault="0078201F" w:rsidP="00B8453C">
      <w:pPr>
        <w:rPr>
          <w:color w:val="000000"/>
        </w:rPr>
      </w:pPr>
      <w:r>
        <w:rPr>
          <w:color w:val="000000"/>
        </w:rPr>
        <w:t xml:space="preserve">2007 : </w:t>
      </w:r>
      <w:r w:rsidRPr="005122A8">
        <w:rPr>
          <w:color w:val="000000"/>
        </w:rPr>
        <w:t>Lauréat du concours du CAPLP Lettres-Histoire.</w:t>
      </w:r>
    </w:p>
    <w:p w14:paraId="021F3841" w14:textId="77777777" w:rsidR="0078201F" w:rsidRPr="005122A8" w:rsidRDefault="0078201F" w:rsidP="00B8453C">
      <w:pPr>
        <w:rPr>
          <w:color w:val="000000"/>
        </w:rPr>
      </w:pPr>
    </w:p>
    <w:p w14:paraId="04DC1E89" w14:textId="77777777" w:rsidR="00B8453C" w:rsidRPr="005122A8" w:rsidRDefault="00B8453C" w:rsidP="00B8453C">
      <w:pPr>
        <w:rPr>
          <w:b/>
          <w:color w:val="000000"/>
        </w:rPr>
      </w:pPr>
      <w:r w:rsidRPr="005122A8">
        <w:rPr>
          <w:b/>
          <w:color w:val="000000"/>
        </w:rPr>
        <w:t xml:space="preserve">Thèmes de recherche et d’intérêt </w:t>
      </w:r>
    </w:p>
    <w:p w14:paraId="0B8C2B70" w14:textId="77777777" w:rsidR="00B8453C" w:rsidRPr="005122A8" w:rsidRDefault="00B8453C" w:rsidP="00B8453C">
      <w:pPr>
        <w:rPr>
          <w:color w:val="000000"/>
        </w:rPr>
      </w:pPr>
    </w:p>
    <w:p w14:paraId="1B6B2DF9" w14:textId="77777777" w:rsidR="00B8453C" w:rsidRPr="005122A8" w:rsidRDefault="00B8453C" w:rsidP="00B8453C">
      <w:pPr>
        <w:rPr>
          <w:color w:val="000000"/>
        </w:rPr>
      </w:pPr>
      <w:r w:rsidRPr="005122A8">
        <w:rPr>
          <w:color w:val="000000"/>
        </w:rPr>
        <w:t xml:space="preserve">Histoire de l’immigration </w:t>
      </w:r>
    </w:p>
    <w:p w14:paraId="79CF6B77" w14:textId="77777777" w:rsidR="00B8453C" w:rsidRPr="005122A8" w:rsidRDefault="00B8453C" w:rsidP="00B8453C">
      <w:pPr>
        <w:rPr>
          <w:color w:val="000000"/>
        </w:rPr>
      </w:pPr>
      <w:r w:rsidRPr="005122A8">
        <w:rPr>
          <w:color w:val="000000"/>
        </w:rPr>
        <w:t xml:space="preserve">Histoire économique et sociale </w:t>
      </w:r>
    </w:p>
    <w:p w14:paraId="255AB569" w14:textId="77777777" w:rsidR="00B8453C" w:rsidRPr="005122A8" w:rsidRDefault="00B8453C" w:rsidP="00B8453C">
      <w:pPr>
        <w:rPr>
          <w:color w:val="000000"/>
        </w:rPr>
      </w:pPr>
      <w:r w:rsidRPr="005122A8">
        <w:rPr>
          <w:color w:val="000000"/>
        </w:rPr>
        <w:t xml:space="preserve">Histoire des espaces transfrontaliers </w:t>
      </w:r>
    </w:p>
    <w:p w14:paraId="23EE3651" w14:textId="77777777" w:rsidR="00B8453C" w:rsidRPr="005122A8" w:rsidRDefault="00B8453C" w:rsidP="00B8453C">
      <w:pPr>
        <w:rPr>
          <w:color w:val="000000"/>
        </w:rPr>
      </w:pPr>
      <w:r w:rsidRPr="005122A8">
        <w:rPr>
          <w:color w:val="000000"/>
        </w:rPr>
        <w:t xml:space="preserve">Histoire des étrangers dans la guerre </w:t>
      </w:r>
    </w:p>
    <w:p w14:paraId="04A68B9C" w14:textId="77777777" w:rsidR="00B8453C" w:rsidRPr="005122A8" w:rsidRDefault="00B8453C" w:rsidP="00B8453C">
      <w:pPr>
        <w:rPr>
          <w:color w:val="000000"/>
        </w:rPr>
      </w:pPr>
      <w:r w:rsidRPr="005122A8">
        <w:rPr>
          <w:color w:val="000000"/>
        </w:rPr>
        <w:t xml:space="preserve">Géopolitique de l’Iran et du Moyen-Orient </w:t>
      </w:r>
    </w:p>
    <w:p w14:paraId="2185361E" w14:textId="77777777" w:rsidR="00B8453C" w:rsidRPr="005122A8" w:rsidRDefault="00B8453C" w:rsidP="00B8453C">
      <w:pPr>
        <w:rPr>
          <w:color w:val="000000"/>
        </w:rPr>
      </w:pPr>
    </w:p>
    <w:p w14:paraId="0E79E98E" w14:textId="77777777" w:rsidR="00B8453C" w:rsidRPr="005122A8" w:rsidRDefault="00B8453C" w:rsidP="00B8453C">
      <w:pPr>
        <w:rPr>
          <w:b/>
          <w:color w:val="000000"/>
        </w:rPr>
      </w:pPr>
      <w:r w:rsidRPr="005122A8">
        <w:rPr>
          <w:b/>
          <w:color w:val="000000"/>
        </w:rPr>
        <w:t xml:space="preserve">Production scientifique  </w:t>
      </w:r>
    </w:p>
    <w:p w14:paraId="76019917" w14:textId="77777777" w:rsidR="00B8453C" w:rsidRDefault="00B8453C" w:rsidP="00B8453C">
      <w:pPr>
        <w:rPr>
          <w:color w:val="000000"/>
        </w:rPr>
      </w:pPr>
    </w:p>
    <w:p w14:paraId="6DD34338" w14:textId="4D367228" w:rsidR="00B27DF2" w:rsidRPr="005122A8" w:rsidRDefault="00B27DF2" w:rsidP="00B8453C">
      <w:pPr>
        <w:rPr>
          <w:color w:val="000000"/>
        </w:rPr>
      </w:pPr>
      <w:r>
        <w:rPr>
          <w:color w:val="000000"/>
        </w:rPr>
        <w:t>2 ouvrages ou</w:t>
      </w:r>
      <w:r w:rsidR="006C65E3">
        <w:rPr>
          <w:color w:val="000000"/>
        </w:rPr>
        <w:t xml:space="preserve"> directions</w:t>
      </w:r>
      <w:r>
        <w:rPr>
          <w:color w:val="000000"/>
        </w:rPr>
        <w:t xml:space="preserve"> </w:t>
      </w:r>
      <w:r w:rsidR="006C65E3">
        <w:rPr>
          <w:color w:val="000000"/>
        </w:rPr>
        <w:t xml:space="preserve">de </w:t>
      </w:r>
      <w:r>
        <w:rPr>
          <w:color w:val="000000"/>
        </w:rPr>
        <w:t xml:space="preserve">numéros de revue </w:t>
      </w:r>
      <w:r w:rsidR="006C65E3">
        <w:rPr>
          <w:color w:val="000000"/>
        </w:rPr>
        <w:t>(</w:t>
      </w:r>
      <w:r>
        <w:rPr>
          <w:color w:val="000000"/>
        </w:rPr>
        <w:t>dont un en cours</w:t>
      </w:r>
      <w:r w:rsidR="006C65E3">
        <w:rPr>
          <w:color w:val="000000"/>
        </w:rPr>
        <w:t xml:space="preserve"> d’achèvement)</w:t>
      </w:r>
      <w:r>
        <w:rPr>
          <w:color w:val="000000"/>
        </w:rPr>
        <w:t xml:space="preserve"> </w:t>
      </w:r>
    </w:p>
    <w:p w14:paraId="01BA7868" w14:textId="69A9DB43" w:rsidR="002936AC" w:rsidRPr="005122A8" w:rsidRDefault="00B8453C" w:rsidP="00B8453C">
      <w:pPr>
        <w:rPr>
          <w:color w:val="000000"/>
        </w:rPr>
      </w:pPr>
      <w:r w:rsidRPr="005122A8">
        <w:rPr>
          <w:color w:val="000000"/>
        </w:rPr>
        <w:t xml:space="preserve">12 articles publiés dans des revues à comité de lecture </w:t>
      </w:r>
    </w:p>
    <w:p w14:paraId="5CA291AE" w14:textId="77777777" w:rsidR="00B8453C" w:rsidRPr="005122A8" w:rsidRDefault="00B8453C" w:rsidP="00B8453C">
      <w:pPr>
        <w:rPr>
          <w:color w:val="000000"/>
        </w:rPr>
      </w:pPr>
      <w:r w:rsidRPr="005122A8">
        <w:rPr>
          <w:color w:val="000000"/>
        </w:rPr>
        <w:t>6 articles publiés dans des revues sans comité de lecture</w:t>
      </w:r>
    </w:p>
    <w:p w14:paraId="63BB98ED" w14:textId="77777777" w:rsidR="00B8453C" w:rsidRPr="005122A8" w:rsidRDefault="00B8453C" w:rsidP="00B8453C">
      <w:pPr>
        <w:rPr>
          <w:color w:val="000000"/>
        </w:rPr>
      </w:pPr>
      <w:r w:rsidRPr="005122A8">
        <w:rPr>
          <w:color w:val="000000"/>
        </w:rPr>
        <w:t xml:space="preserve">8 chapitres d’ouvrage </w:t>
      </w:r>
    </w:p>
    <w:p w14:paraId="2EE69856" w14:textId="77777777" w:rsidR="00B8453C" w:rsidRPr="005122A8" w:rsidRDefault="00B8453C" w:rsidP="00B8453C">
      <w:pPr>
        <w:rPr>
          <w:color w:val="000000"/>
        </w:rPr>
      </w:pPr>
      <w:r w:rsidRPr="005122A8">
        <w:rPr>
          <w:color w:val="000000"/>
        </w:rPr>
        <w:t xml:space="preserve">3 articles de vulgarisation </w:t>
      </w:r>
    </w:p>
    <w:p w14:paraId="5F6EE5B8" w14:textId="77777777" w:rsidR="00B8453C" w:rsidRPr="005122A8" w:rsidRDefault="00B8453C" w:rsidP="00B8453C">
      <w:pPr>
        <w:rPr>
          <w:color w:val="000000"/>
        </w:rPr>
      </w:pPr>
      <w:r w:rsidRPr="005122A8">
        <w:rPr>
          <w:color w:val="000000"/>
        </w:rPr>
        <w:t xml:space="preserve">3 comptes rendus d’ouvrage </w:t>
      </w:r>
    </w:p>
    <w:p w14:paraId="3C6FB2D0" w14:textId="77777777" w:rsidR="00B8453C" w:rsidRPr="005122A8" w:rsidRDefault="00B8453C" w:rsidP="00B8453C">
      <w:pPr>
        <w:rPr>
          <w:color w:val="000000"/>
        </w:rPr>
      </w:pPr>
      <w:r w:rsidRPr="005122A8">
        <w:rPr>
          <w:color w:val="000000"/>
        </w:rPr>
        <w:t xml:space="preserve">29 communications dans des colloques et journées d’étude en France et à l’étranger  </w:t>
      </w:r>
    </w:p>
    <w:p w14:paraId="242BAFC7" w14:textId="77777777" w:rsidR="00B8453C" w:rsidRPr="005122A8" w:rsidRDefault="00B8453C" w:rsidP="00B8453C">
      <w:pPr>
        <w:rPr>
          <w:color w:val="000000"/>
        </w:rPr>
      </w:pPr>
      <w:r w:rsidRPr="005122A8">
        <w:rPr>
          <w:color w:val="000000"/>
        </w:rPr>
        <w:t>9 communications dans des séminaires de recherche et ateliers</w:t>
      </w:r>
    </w:p>
    <w:p w14:paraId="3B033372" w14:textId="129C13CC" w:rsidR="00B8453C" w:rsidRDefault="006D54F9" w:rsidP="00B8453C">
      <w:pPr>
        <w:rPr>
          <w:color w:val="000000"/>
        </w:rPr>
      </w:pPr>
      <w:r>
        <w:rPr>
          <w:color w:val="000000"/>
        </w:rPr>
        <w:t>16 conférences, tables rondes ou interventions dans les médias</w:t>
      </w:r>
    </w:p>
    <w:p w14:paraId="1BC12372" w14:textId="77777777" w:rsidR="002936AC" w:rsidRPr="005122A8" w:rsidRDefault="002936AC" w:rsidP="00B8453C">
      <w:pPr>
        <w:rPr>
          <w:color w:val="000000"/>
        </w:rPr>
      </w:pPr>
    </w:p>
    <w:p w14:paraId="2272B1A1" w14:textId="77777777" w:rsidR="00B8453C" w:rsidRPr="005122A8" w:rsidRDefault="00B8453C" w:rsidP="00B8453C">
      <w:pPr>
        <w:rPr>
          <w:color w:val="000000"/>
        </w:rPr>
      </w:pPr>
    </w:p>
    <w:p w14:paraId="251527A2" w14:textId="77777777" w:rsidR="00B8453C" w:rsidRPr="007F6A56" w:rsidRDefault="00B8453C" w:rsidP="00BC6A7A">
      <w:pPr>
        <w:pStyle w:val="Titre1"/>
        <w:ind w:left="0"/>
      </w:pPr>
      <w:bookmarkStart w:id="2" w:name="_Toc509840212"/>
      <w:r w:rsidRPr="007F6A56">
        <w:t>Curriculum Vitae</w:t>
      </w:r>
      <w:bookmarkEnd w:id="2"/>
    </w:p>
    <w:p w14:paraId="379E49E5" w14:textId="77777777" w:rsidR="00B8453C" w:rsidRPr="005122A8" w:rsidRDefault="00B8453C" w:rsidP="00B8453C">
      <w:pPr>
        <w:rPr>
          <w:color w:val="000000"/>
        </w:rPr>
      </w:pPr>
    </w:p>
    <w:p w14:paraId="4E859A13" w14:textId="77777777" w:rsidR="00B8453C" w:rsidRPr="005122A8" w:rsidRDefault="00B8453C" w:rsidP="00B8453C">
      <w:pPr>
        <w:rPr>
          <w:color w:val="000000"/>
        </w:rPr>
      </w:pPr>
    </w:p>
    <w:p w14:paraId="7674BA78" w14:textId="77777777" w:rsidR="00B8453C" w:rsidRPr="005122A8" w:rsidRDefault="00B8453C" w:rsidP="00B8453C">
      <w:pPr>
        <w:pStyle w:val="Titre2"/>
        <w:rPr>
          <w:color w:val="000000"/>
        </w:rPr>
      </w:pPr>
      <w:bookmarkStart w:id="3" w:name="_Toc509840213"/>
      <w:r w:rsidRPr="005122A8">
        <w:rPr>
          <w:color w:val="000000"/>
        </w:rPr>
        <w:t>Formation et diplômes</w:t>
      </w:r>
      <w:bookmarkEnd w:id="3"/>
      <w:r w:rsidRPr="005122A8">
        <w:rPr>
          <w:color w:val="000000"/>
        </w:rPr>
        <w:t xml:space="preserve"> </w:t>
      </w:r>
    </w:p>
    <w:p w14:paraId="77227930" w14:textId="77777777" w:rsidR="00B8453C" w:rsidRPr="005122A8" w:rsidRDefault="00B8453C" w:rsidP="00B8453C">
      <w:pPr>
        <w:rPr>
          <w:color w:val="000000"/>
        </w:rPr>
      </w:pPr>
    </w:p>
    <w:p w14:paraId="0090205A" w14:textId="77777777" w:rsidR="00B8453C" w:rsidRPr="005122A8" w:rsidRDefault="00B8453C" w:rsidP="00B8453C">
      <w:pPr>
        <w:rPr>
          <w:color w:val="000000"/>
        </w:rPr>
      </w:pPr>
    </w:p>
    <w:p w14:paraId="3435BE30" w14:textId="77777777" w:rsidR="00B8453C" w:rsidRPr="005122A8" w:rsidRDefault="00B8453C" w:rsidP="00B8453C">
      <w:pPr>
        <w:pStyle w:val="Retraitcorpsdetexte"/>
        <w:ind w:left="2127" w:hanging="2127"/>
        <w:jc w:val="both"/>
        <w:rPr>
          <w:color w:val="000000"/>
        </w:rPr>
      </w:pPr>
      <w:r w:rsidRPr="005122A8">
        <w:rPr>
          <w:b/>
          <w:bCs/>
          <w:color w:val="000000"/>
        </w:rPr>
        <w:t>2014 (20 mars)</w:t>
      </w:r>
      <w:r w:rsidRPr="005122A8">
        <w:rPr>
          <w:b/>
          <w:bCs/>
          <w:color w:val="000000"/>
        </w:rPr>
        <w:tab/>
      </w:r>
      <w:r w:rsidRPr="005122A8">
        <w:rPr>
          <w:color w:val="000000"/>
        </w:rPr>
        <w:t xml:space="preserve">Doctorat en Histoire contemporaine de l’Université de Nice Sophia     Antipolis. </w:t>
      </w:r>
    </w:p>
    <w:p w14:paraId="0CCE18B3" w14:textId="77777777" w:rsidR="00B8453C" w:rsidRPr="005122A8" w:rsidRDefault="00B8453C" w:rsidP="00B8453C">
      <w:pPr>
        <w:ind w:left="2127" w:hanging="1890"/>
        <w:jc w:val="both"/>
        <w:rPr>
          <w:i/>
          <w:iCs/>
          <w:color w:val="000000"/>
        </w:rPr>
      </w:pPr>
      <w:r w:rsidRPr="005122A8">
        <w:rPr>
          <w:color w:val="000000"/>
        </w:rPr>
        <w:t xml:space="preserve">                               Titre : </w:t>
      </w:r>
      <w:r w:rsidRPr="005122A8">
        <w:rPr>
          <w:i/>
          <w:iCs/>
          <w:color w:val="000000"/>
        </w:rPr>
        <w:t>Des temps de paix aux temps de guerre : les parcours des    travailleurs étrangers de l’Est et du Sud-Est de la France (1871-1918)</w:t>
      </w:r>
    </w:p>
    <w:p w14:paraId="59964129" w14:textId="77777777" w:rsidR="00B8453C" w:rsidRPr="005122A8" w:rsidRDefault="00B8453C" w:rsidP="00B8453C">
      <w:pPr>
        <w:ind w:left="2127" w:hanging="1890"/>
        <w:jc w:val="both"/>
        <w:rPr>
          <w:color w:val="000000"/>
        </w:rPr>
      </w:pPr>
      <w:r w:rsidRPr="005122A8">
        <w:rPr>
          <w:color w:val="000000"/>
        </w:rPr>
        <w:t xml:space="preserve">                               Jury : Xavier Daumalin (rapporteur), Jean Garrigues, Yvan Gastaut, Xavier </w:t>
      </w:r>
      <w:proofErr w:type="spellStart"/>
      <w:r w:rsidRPr="005122A8">
        <w:rPr>
          <w:color w:val="000000"/>
        </w:rPr>
        <w:t>Huetz</w:t>
      </w:r>
      <w:proofErr w:type="spellEnd"/>
      <w:r w:rsidRPr="005122A8">
        <w:rPr>
          <w:color w:val="000000"/>
        </w:rPr>
        <w:t xml:space="preserve"> de </w:t>
      </w:r>
      <w:proofErr w:type="spellStart"/>
      <w:r w:rsidRPr="005122A8">
        <w:rPr>
          <w:color w:val="000000"/>
        </w:rPr>
        <w:t>Lemps</w:t>
      </w:r>
      <w:proofErr w:type="spellEnd"/>
      <w:r w:rsidRPr="005122A8">
        <w:rPr>
          <w:color w:val="000000"/>
        </w:rPr>
        <w:t xml:space="preserve">, Pierre </w:t>
      </w:r>
      <w:proofErr w:type="spellStart"/>
      <w:r w:rsidRPr="005122A8">
        <w:rPr>
          <w:color w:val="000000"/>
        </w:rPr>
        <w:t>Lamard</w:t>
      </w:r>
      <w:proofErr w:type="spellEnd"/>
      <w:r w:rsidRPr="005122A8">
        <w:rPr>
          <w:color w:val="000000"/>
        </w:rPr>
        <w:t xml:space="preserve"> (rapporteur), Ralph </w:t>
      </w:r>
      <w:proofErr w:type="spellStart"/>
      <w:r w:rsidRPr="005122A8">
        <w:rPr>
          <w:color w:val="000000"/>
        </w:rPr>
        <w:t>Schor</w:t>
      </w:r>
      <w:proofErr w:type="spellEnd"/>
      <w:r w:rsidRPr="005122A8">
        <w:rPr>
          <w:color w:val="000000"/>
        </w:rPr>
        <w:t xml:space="preserve"> (directeur)</w:t>
      </w:r>
    </w:p>
    <w:p w14:paraId="744EB7F1" w14:textId="77777777" w:rsidR="00B8453C" w:rsidRPr="005122A8" w:rsidRDefault="00B8453C" w:rsidP="00B8453C">
      <w:pPr>
        <w:ind w:left="2127" w:hanging="1890"/>
        <w:jc w:val="both"/>
        <w:rPr>
          <w:color w:val="000000"/>
        </w:rPr>
      </w:pPr>
      <w:r w:rsidRPr="005122A8">
        <w:rPr>
          <w:color w:val="000000"/>
        </w:rPr>
        <w:t xml:space="preserve">                               Mention « Très Honorable avec les félicitations du jury »</w:t>
      </w:r>
    </w:p>
    <w:p w14:paraId="0AF38C3E" w14:textId="77777777" w:rsidR="00B8453C" w:rsidRPr="005122A8" w:rsidRDefault="00B8453C" w:rsidP="00B8453C">
      <w:pPr>
        <w:ind w:left="1980" w:hanging="1890"/>
        <w:jc w:val="both"/>
        <w:rPr>
          <w:color w:val="000000"/>
        </w:rPr>
      </w:pPr>
    </w:p>
    <w:p w14:paraId="3C57EB62" w14:textId="77777777" w:rsidR="00B8453C" w:rsidRPr="005122A8" w:rsidRDefault="00B8453C" w:rsidP="00B8453C">
      <w:pPr>
        <w:jc w:val="both"/>
        <w:rPr>
          <w:color w:val="000000"/>
        </w:rPr>
      </w:pPr>
      <w:r w:rsidRPr="005122A8">
        <w:rPr>
          <w:b/>
          <w:color w:val="000000"/>
        </w:rPr>
        <w:t>2007</w:t>
      </w:r>
      <w:r w:rsidRPr="005122A8">
        <w:rPr>
          <w:b/>
          <w:color w:val="000000"/>
        </w:rPr>
        <w:tab/>
      </w:r>
      <w:r w:rsidRPr="005122A8">
        <w:rPr>
          <w:color w:val="000000"/>
        </w:rPr>
        <w:tab/>
        <w:t xml:space="preserve">           Lauréat du concours du CAPLP Lettres-Histoire. </w:t>
      </w:r>
    </w:p>
    <w:p w14:paraId="13EDE5AC" w14:textId="77777777" w:rsidR="00B8453C" w:rsidRPr="005122A8" w:rsidRDefault="00B8453C" w:rsidP="00B8453C">
      <w:pPr>
        <w:jc w:val="both"/>
        <w:rPr>
          <w:color w:val="000000"/>
        </w:rPr>
      </w:pPr>
    </w:p>
    <w:p w14:paraId="2890AD82" w14:textId="77777777" w:rsidR="00B8453C" w:rsidRPr="005122A8" w:rsidRDefault="00B8453C" w:rsidP="00B8453C">
      <w:pPr>
        <w:ind w:left="1980"/>
        <w:jc w:val="both"/>
        <w:rPr>
          <w:color w:val="000000"/>
        </w:rPr>
      </w:pPr>
    </w:p>
    <w:p w14:paraId="515D2CA4" w14:textId="77777777" w:rsidR="00B8453C" w:rsidRPr="00120A79" w:rsidRDefault="00B8453C" w:rsidP="00B8453C">
      <w:pPr>
        <w:jc w:val="both"/>
        <w:rPr>
          <w:color w:val="000000"/>
        </w:rPr>
      </w:pPr>
      <w:r w:rsidRPr="005122A8">
        <w:rPr>
          <w:b/>
          <w:bCs/>
          <w:color w:val="000000"/>
        </w:rPr>
        <w:t>2003</w:t>
      </w:r>
      <w:r w:rsidRPr="005122A8">
        <w:rPr>
          <w:color w:val="000000"/>
        </w:rPr>
        <w:t xml:space="preserve">   </w:t>
      </w:r>
      <w:r w:rsidRPr="00120A79">
        <w:rPr>
          <w:color w:val="000000"/>
        </w:rPr>
        <w:t xml:space="preserve"> </w:t>
      </w:r>
      <w:r w:rsidRPr="00120A79">
        <w:rPr>
          <w:color w:val="000000"/>
        </w:rPr>
        <w:tab/>
      </w:r>
      <w:r w:rsidRPr="00120A79">
        <w:rPr>
          <w:color w:val="000000"/>
        </w:rPr>
        <w:tab/>
      </w:r>
      <w:r w:rsidRPr="005122A8">
        <w:rPr>
          <w:color w:val="000000"/>
        </w:rPr>
        <w:t>Master 2 Université de Nice Sophia Antipolis</w:t>
      </w:r>
    </w:p>
    <w:p w14:paraId="7E86764D" w14:textId="77777777" w:rsidR="00B8453C" w:rsidRPr="005122A8" w:rsidRDefault="00B8453C" w:rsidP="00B8453C">
      <w:pPr>
        <w:ind w:left="2124" w:firstLine="36"/>
        <w:jc w:val="both"/>
        <w:rPr>
          <w:color w:val="000000"/>
        </w:rPr>
      </w:pPr>
      <w:r w:rsidRPr="005122A8">
        <w:rPr>
          <w:color w:val="000000"/>
        </w:rPr>
        <w:t xml:space="preserve">Titre : </w:t>
      </w:r>
      <w:r w:rsidRPr="005122A8">
        <w:rPr>
          <w:i/>
          <w:color w:val="000000"/>
        </w:rPr>
        <w:t>Des migrations frontalières spontanées à l’immigration   cosmopolite organisée par l’Etat des Vosges à la  Méditerranée (1860-1920)</w:t>
      </w:r>
      <w:r w:rsidRPr="005122A8">
        <w:rPr>
          <w:color w:val="000000"/>
        </w:rPr>
        <w:t xml:space="preserve"> (directeur : Ralph </w:t>
      </w:r>
      <w:proofErr w:type="spellStart"/>
      <w:r w:rsidRPr="005122A8">
        <w:rPr>
          <w:color w:val="000000"/>
        </w:rPr>
        <w:t>Schor</w:t>
      </w:r>
      <w:proofErr w:type="spellEnd"/>
      <w:r w:rsidRPr="005122A8">
        <w:rPr>
          <w:color w:val="000000"/>
        </w:rPr>
        <w:t xml:space="preserve">) </w:t>
      </w:r>
    </w:p>
    <w:p w14:paraId="0775694D" w14:textId="77777777" w:rsidR="00B8453C" w:rsidRPr="005122A8" w:rsidRDefault="00B8453C" w:rsidP="00B8453C">
      <w:pPr>
        <w:ind w:firstLine="1890"/>
        <w:jc w:val="both"/>
        <w:rPr>
          <w:color w:val="000000"/>
        </w:rPr>
      </w:pPr>
      <w:r w:rsidRPr="005122A8">
        <w:rPr>
          <w:color w:val="000000"/>
        </w:rPr>
        <w:t xml:space="preserve">   </w:t>
      </w:r>
      <w:r w:rsidRPr="00120A79">
        <w:rPr>
          <w:color w:val="000000"/>
        </w:rPr>
        <w:tab/>
      </w:r>
      <w:r w:rsidRPr="005122A8">
        <w:rPr>
          <w:color w:val="000000"/>
        </w:rPr>
        <w:t>Mention « Très Bien »</w:t>
      </w:r>
    </w:p>
    <w:p w14:paraId="3E55763B" w14:textId="77777777" w:rsidR="00B8453C" w:rsidRPr="005122A8" w:rsidRDefault="00B8453C" w:rsidP="00B8453C">
      <w:pPr>
        <w:ind w:left="1985" w:hanging="1985"/>
        <w:jc w:val="both"/>
        <w:rPr>
          <w:color w:val="000000"/>
        </w:rPr>
      </w:pPr>
    </w:p>
    <w:p w14:paraId="6FA5854E" w14:textId="77777777" w:rsidR="00B8453C" w:rsidRPr="005122A8" w:rsidRDefault="00B8453C" w:rsidP="00B8453C">
      <w:pPr>
        <w:ind w:right="-1"/>
        <w:jc w:val="both"/>
        <w:rPr>
          <w:color w:val="000000"/>
        </w:rPr>
      </w:pPr>
    </w:p>
    <w:p w14:paraId="3BF7F34D" w14:textId="77777777" w:rsidR="00B8453C" w:rsidRPr="005122A8" w:rsidRDefault="00B8453C" w:rsidP="00B8453C">
      <w:pPr>
        <w:ind w:left="1890" w:hanging="1890"/>
        <w:jc w:val="both"/>
        <w:rPr>
          <w:color w:val="000000"/>
        </w:rPr>
      </w:pPr>
      <w:r w:rsidRPr="005122A8">
        <w:rPr>
          <w:b/>
          <w:bCs/>
          <w:color w:val="000000"/>
        </w:rPr>
        <w:t>2001</w:t>
      </w:r>
      <w:r w:rsidRPr="005122A8">
        <w:rPr>
          <w:color w:val="000000"/>
        </w:rPr>
        <w:tab/>
      </w:r>
      <w:r w:rsidRPr="005122A8">
        <w:rPr>
          <w:color w:val="000000"/>
        </w:rPr>
        <w:tab/>
        <w:t>Master 1 Université de Strasbourg II Marc Bloch</w:t>
      </w:r>
    </w:p>
    <w:p w14:paraId="323DB574" w14:textId="77777777" w:rsidR="00B8453C" w:rsidRPr="005122A8" w:rsidRDefault="00B8453C" w:rsidP="00B8453C">
      <w:pPr>
        <w:ind w:firstLine="1890"/>
        <w:jc w:val="both"/>
        <w:rPr>
          <w:color w:val="000000"/>
        </w:rPr>
      </w:pPr>
      <w:r w:rsidRPr="005122A8">
        <w:rPr>
          <w:color w:val="000000"/>
        </w:rPr>
        <w:t xml:space="preserve">   </w:t>
      </w:r>
      <w:r w:rsidRPr="00120A79">
        <w:rPr>
          <w:color w:val="000000"/>
        </w:rPr>
        <w:tab/>
      </w:r>
      <w:r w:rsidRPr="005122A8">
        <w:rPr>
          <w:color w:val="000000"/>
        </w:rPr>
        <w:t xml:space="preserve">Titre : </w:t>
      </w:r>
      <w:r w:rsidRPr="005122A8">
        <w:rPr>
          <w:i/>
          <w:iCs/>
          <w:color w:val="000000"/>
        </w:rPr>
        <w:t>Les Alsaciens-Lorrains en Haute-Saône (1871-1919)</w:t>
      </w:r>
      <w:r w:rsidRPr="005122A8">
        <w:rPr>
          <w:color w:val="000000"/>
        </w:rPr>
        <w:t xml:space="preserve">     </w:t>
      </w:r>
    </w:p>
    <w:p w14:paraId="0466ECE0" w14:textId="77777777" w:rsidR="00B8453C" w:rsidRPr="005122A8" w:rsidRDefault="00B8453C" w:rsidP="00B8453C">
      <w:pPr>
        <w:ind w:firstLine="1890"/>
        <w:jc w:val="both"/>
        <w:rPr>
          <w:color w:val="000000"/>
        </w:rPr>
      </w:pPr>
      <w:r w:rsidRPr="005122A8">
        <w:rPr>
          <w:color w:val="000000"/>
        </w:rPr>
        <w:t xml:space="preserve">   </w:t>
      </w:r>
      <w:r w:rsidRPr="00120A79">
        <w:rPr>
          <w:color w:val="000000"/>
        </w:rPr>
        <w:tab/>
      </w:r>
      <w:r w:rsidRPr="005122A8">
        <w:rPr>
          <w:color w:val="000000"/>
        </w:rPr>
        <w:t>(</w:t>
      </w:r>
      <w:proofErr w:type="gramStart"/>
      <w:r w:rsidRPr="005122A8">
        <w:rPr>
          <w:color w:val="000000"/>
        </w:rPr>
        <w:t>directeurs</w:t>
      </w:r>
      <w:proofErr w:type="gramEnd"/>
      <w:r w:rsidRPr="005122A8">
        <w:rPr>
          <w:color w:val="000000"/>
        </w:rPr>
        <w:t xml:space="preserve"> : Christian </w:t>
      </w:r>
      <w:proofErr w:type="spellStart"/>
      <w:r w:rsidRPr="005122A8">
        <w:rPr>
          <w:color w:val="000000"/>
        </w:rPr>
        <w:t>Baechler</w:t>
      </w:r>
      <w:proofErr w:type="spellEnd"/>
      <w:r w:rsidRPr="005122A8">
        <w:rPr>
          <w:color w:val="000000"/>
        </w:rPr>
        <w:t xml:space="preserve"> et Jean-Noël </w:t>
      </w:r>
      <w:proofErr w:type="spellStart"/>
      <w:r w:rsidRPr="005122A8">
        <w:rPr>
          <w:color w:val="000000"/>
        </w:rPr>
        <w:t>Grandhomme</w:t>
      </w:r>
      <w:proofErr w:type="spellEnd"/>
      <w:r w:rsidRPr="005122A8">
        <w:rPr>
          <w:color w:val="000000"/>
        </w:rPr>
        <w:t>)</w:t>
      </w:r>
    </w:p>
    <w:p w14:paraId="7B99F6A8" w14:textId="77777777" w:rsidR="00B8453C" w:rsidRPr="005122A8" w:rsidRDefault="00B8453C" w:rsidP="00B8453C">
      <w:pPr>
        <w:ind w:firstLine="1890"/>
        <w:jc w:val="both"/>
        <w:rPr>
          <w:color w:val="000000"/>
        </w:rPr>
      </w:pPr>
      <w:r w:rsidRPr="005122A8">
        <w:rPr>
          <w:color w:val="000000"/>
        </w:rPr>
        <w:t xml:space="preserve">   </w:t>
      </w:r>
      <w:r w:rsidRPr="00120A79">
        <w:rPr>
          <w:color w:val="000000"/>
        </w:rPr>
        <w:tab/>
      </w:r>
      <w:r w:rsidRPr="005122A8">
        <w:rPr>
          <w:color w:val="000000"/>
        </w:rPr>
        <w:t>Mention « Très Bien »</w:t>
      </w:r>
    </w:p>
    <w:p w14:paraId="5C988E74" w14:textId="77777777" w:rsidR="00B8453C" w:rsidRPr="005122A8" w:rsidRDefault="00B8453C" w:rsidP="00B8453C">
      <w:pPr>
        <w:jc w:val="both"/>
        <w:rPr>
          <w:b/>
          <w:bCs/>
          <w:color w:val="000000"/>
        </w:rPr>
      </w:pPr>
    </w:p>
    <w:p w14:paraId="639DE90E" w14:textId="77777777" w:rsidR="00B8453C" w:rsidRPr="005122A8" w:rsidRDefault="00B8453C" w:rsidP="00B8453C">
      <w:pPr>
        <w:tabs>
          <w:tab w:val="left" w:pos="1080"/>
        </w:tabs>
        <w:jc w:val="both"/>
        <w:rPr>
          <w:color w:val="000000"/>
        </w:rPr>
      </w:pPr>
      <w:r w:rsidRPr="005122A8">
        <w:rPr>
          <w:b/>
          <w:bCs/>
          <w:color w:val="000000"/>
        </w:rPr>
        <w:t>2000</w:t>
      </w:r>
      <w:r w:rsidRPr="005122A8">
        <w:rPr>
          <w:color w:val="000000"/>
        </w:rPr>
        <w:t xml:space="preserve">  </w:t>
      </w:r>
      <w:r w:rsidRPr="005122A8">
        <w:rPr>
          <w:color w:val="000000"/>
        </w:rPr>
        <w:tab/>
      </w:r>
      <w:r w:rsidRPr="005122A8">
        <w:rPr>
          <w:color w:val="000000"/>
        </w:rPr>
        <w:tab/>
        <w:t xml:space="preserve">            Licence Université  de Strasbourg 2 Marc Bloch. </w:t>
      </w:r>
    </w:p>
    <w:p w14:paraId="3C02B406" w14:textId="77777777" w:rsidR="00B8453C" w:rsidRPr="005122A8" w:rsidRDefault="00B8453C" w:rsidP="00B8453C">
      <w:pPr>
        <w:tabs>
          <w:tab w:val="left" w:pos="1080"/>
        </w:tabs>
        <w:jc w:val="both"/>
        <w:rPr>
          <w:color w:val="000000"/>
        </w:rPr>
      </w:pPr>
      <w:r w:rsidRPr="005122A8">
        <w:rPr>
          <w:color w:val="000000"/>
        </w:rPr>
        <w:t xml:space="preserve"> </w:t>
      </w:r>
    </w:p>
    <w:p w14:paraId="4EC12046" w14:textId="77777777" w:rsidR="00B8453C" w:rsidRPr="005122A8" w:rsidRDefault="00B8453C" w:rsidP="00B8453C">
      <w:pPr>
        <w:tabs>
          <w:tab w:val="left" w:pos="1080"/>
        </w:tabs>
        <w:jc w:val="both"/>
        <w:rPr>
          <w:color w:val="000000"/>
        </w:rPr>
      </w:pPr>
      <w:r w:rsidRPr="005122A8">
        <w:rPr>
          <w:b/>
          <w:color w:val="000000"/>
        </w:rPr>
        <w:t>1997 </w:t>
      </w:r>
      <w:r w:rsidRPr="005122A8">
        <w:rPr>
          <w:color w:val="000000"/>
        </w:rPr>
        <w:tab/>
      </w:r>
      <w:r w:rsidRPr="005122A8">
        <w:rPr>
          <w:color w:val="000000"/>
        </w:rPr>
        <w:tab/>
      </w:r>
      <w:r w:rsidRPr="005122A8">
        <w:rPr>
          <w:color w:val="000000"/>
        </w:rPr>
        <w:tab/>
        <w:t xml:space="preserve">Baccalauréat Série ES Lycée Louis Aragon Héricourt (Haute-Saône). </w:t>
      </w:r>
    </w:p>
    <w:p w14:paraId="61FFEBF4" w14:textId="77777777" w:rsidR="00B8453C" w:rsidRPr="005122A8" w:rsidRDefault="00B8453C" w:rsidP="00B8453C">
      <w:pPr>
        <w:rPr>
          <w:color w:val="000000"/>
        </w:rPr>
      </w:pPr>
    </w:p>
    <w:p w14:paraId="320BD745" w14:textId="77777777" w:rsidR="00B8453C" w:rsidRPr="005122A8" w:rsidRDefault="00B8453C" w:rsidP="00B8453C">
      <w:pPr>
        <w:pStyle w:val="Titre2"/>
        <w:rPr>
          <w:color w:val="000000"/>
        </w:rPr>
      </w:pPr>
      <w:bookmarkStart w:id="4" w:name="_Toc509840214"/>
      <w:r w:rsidRPr="005122A8">
        <w:rPr>
          <w:color w:val="000000"/>
        </w:rPr>
        <w:t>Prix de thèse et bourses pour séjour à l’étranger</w:t>
      </w:r>
      <w:bookmarkEnd w:id="4"/>
    </w:p>
    <w:p w14:paraId="0B4E2D90" w14:textId="77777777" w:rsidR="00B8453C" w:rsidRPr="005122A8" w:rsidRDefault="00B8453C" w:rsidP="00B8453C">
      <w:pPr>
        <w:rPr>
          <w:color w:val="000000"/>
        </w:rPr>
      </w:pPr>
    </w:p>
    <w:p w14:paraId="5136A954" w14:textId="1B601A86" w:rsidR="00B8453C" w:rsidRPr="005122A8" w:rsidRDefault="00B8453C" w:rsidP="00B8453C">
      <w:pPr>
        <w:jc w:val="both"/>
        <w:rPr>
          <w:color w:val="000000"/>
        </w:rPr>
      </w:pPr>
      <w:r w:rsidRPr="005122A8">
        <w:rPr>
          <w:color w:val="000000"/>
        </w:rPr>
        <w:t>Lauréat 2014 du Prix départemental de la recherche historique, décerné par un jury composé d’universitaires, d’archivistes et de membres du conseil général des Alpes-Maritimes</w:t>
      </w:r>
      <w:r w:rsidR="002867AF">
        <w:rPr>
          <w:color w:val="000000"/>
        </w:rPr>
        <w:t xml:space="preserve"> </w:t>
      </w:r>
      <w:r w:rsidR="002867AF" w:rsidRPr="005122A8">
        <w:rPr>
          <w:color w:val="000000"/>
        </w:rPr>
        <w:t>pour la partie de la thèse consacrée</w:t>
      </w:r>
      <w:r w:rsidR="002867AF">
        <w:rPr>
          <w:color w:val="000000"/>
        </w:rPr>
        <w:t xml:space="preserve"> au Sud-Est de la France</w:t>
      </w:r>
      <w:r w:rsidRPr="005122A8">
        <w:rPr>
          <w:color w:val="000000"/>
        </w:rPr>
        <w:t>.</w:t>
      </w:r>
    </w:p>
    <w:p w14:paraId="390AE850" w14:textId="77777777" w:rsidR="00B8453C" w:rsidRPr="005122A8" w:rsidRDefault="00B8453C" w:rsidP="00B8453C">
      <w:pPr>
        <w:jc w:val="both"/>
        <w:rPr>
          <w:color w:val="000000"/>
        </w:rPr>
      </w:pPr>
    </w:p>
    <w:p w14:paraId="727F1502" w14:textId="77777777" w:rsidR="00B8453C" w:rsidRPr="005122A8" w:rsidRDefault="00B8453C" w:rsidP="00B8453C">
      <w:pPr>
        <w:jc w:val="both"/>
        <w:rPr>
          <w:color w:val="000000"/>
        </w:rPr>
      </w:pPr>
      <w:r w:rsidRPr="005122A8">
        <w:rPr>
          <w:color w:val="000000"/>
        </w:rPr>
        <w:t xml:space="preserve">Lauréat 2014 du Prix de la Société d’histoire du canton de Fribourg pour la partie de la thèse consacrée à l’émigration suisse en Franche-Comté. </w:t>
      </w:r>
    </w:p>
    <w:p w14:paraId="1055E6AA" w14:textId="77777777" w:rsidR="00B8453C" w:rsidRPr="005122A8" w:rsidRDefault="00B8453C" w:rsidP="00B8453C">
      <w:pPr>
        <w:jc w:val="both"/>
        <w:rPr>
          <w:color w:val="000000"/>
        </w:rPr>
      </w:pPr>
    </w:p>
    <w:p w14:paraId="4A7EC1D4" w14:textId="77777777" w:rsidR="00B8453C" w:rsidRPr="005122A8" w:rsidRDefault="00B8453C" w:rsidP="00B8453C">
      <w:pPr>
        <w:jc w:val="both"/>
        <w:rPr>
          <w:color w:val="000000"/>
        </w:rPr>
      </w:pPr>
      <w:r w:rsidRPr="005122A8">
        <w:rPr>
          <w:color w:val="000000"/>
        </w:rPr>
        <w:t xml:space="preserve">Bourse de 3 mois (juin-août 2015) de l’Université de Fribourg pour des recherches sur l’émigration suisse en France.  </w:t>
      </w:r>
    </w:p>
    <w:p w14:paraId="7BDEB316" w14:textId="77777777" w:rsidR="00B8453C" w:rsidRPr="005122A8" w:rsidRDefault="00B8453C" w:rsidP="00B8453C">
      <w:pPr>
        <w:jc w:val="both"/>
        <w:rPr>
          <w:color w:val="000000"/>
        </w:rPr>
      </w:pPr>
    </w:p>
    <w:p w14:paraId="2989415D" w14:textId="77777777" w:rsidR="00B8453C" w:rsidRPr="005122A8" w:rsidRDefault="00B8453C" w:rsidP="00B8453C">
      <w:pPr>
        <w:jc w:val="both"/>
        <w:rPr>
          <w:color w:val="000000"/>
        </w:rPr>
      </w:pPr>
    </w:p>
    <w:p w14:paraId="5BED3706" w14:textId="77777777" w:rsidR="00B8453C" w:rsidRPr="005122A8" w:rsidRDefault="00B8453C" w:rsidP="00B8453C">
      <w:pPr>
        <w:pStyle w:val="Titre2"/>
        <w:rPr>
          <w:color w:val="000000"/>
        </w:rPr>
      </w:pPr>
      <w:bookmarkStart w:id="5" w:name="_Toc509840215"/>
      <w:r w:rsidRPr="005122A8">
        <w:rPr>
          <w:color w:val="000000"/>
        </w:rPr>
        <w:t>Emplois, Contrats et Post-doctorats</w:t>
      </w:r>
      <w:bookmarkEnd w:id="5"/>
      <w:r w:rsidRPr="005122A8">
        <w:rPr>
          <w:color w:val="000000"/>
        </w:rPr>
        <w:t xml:space="preserve"> </w:t>
      </w:r>
    </w:p>
    <w:p w14:paraId="3664C536" w14:textId="77777777" w:rsidR="00B8453C" w:rsidRPr="005122A8" w:rsidRDefault="00B8453C" w:rsidP="00B8453C">
      <w:pPr>
        <w:rPr>
          <w:color w:val="000000"/>
        </w:rPr>
      </w:pPr>
    </w:p>
    <w:p w14:paraId="52EE6EE6" w14:textId="3CEC3B9A" w:rsidR="00B8453C" w:rsidRPr="005122A8" w:rsidRDefault="00B8453C" w:rsidP="00B8453C">
      <w:pPr>
        <w:ind w:left="2120" w:hanging="2120"/>
        <w:jc w:val="both"/>
        <w:rPr>
          <w:color w:val="000000"/>
        </w:rPr>
      </w:pPr>
      <w:r w:rsidRPr="005122A8">
        <w:rPr>
          <w:b/>
          <w:color w:val="000000"/>
        </w:rPr>
        <w:t>2017-2018</w:t>
      </w:r>
      <w:r w:rsidRPr="005122A8">
        <w:rPr>
          <w:color w:val="000000"/>
        </w:rPr>
        <w:t> </w:t>
      </w:r>
      <w:r w:rsidRPr="005122A8">
        <w:rPr>
          <w:color w:val="000000"/>
        </w:rPr>
        <w:tab/>
      </w:r>
      <w:r w:rsidRPr="005122A8">
        <w:rPr>
          <w:b/>
          <w:color w:val="000000"/>
        </w:rPr>
        <w:t>Post-doctorat</w:t>
      </w:r>
      <w:r w:rsidRPr="005122A8">
        <w:rPr>
          <w:color w:val="000000"/>
        </w:rPr>
        <w:t xml:space="preserve"> à </w:t>
      </w:r>
      <w:r w:rsidR="00285A48">
        <w:rPr>
          <w:color w:val="000000"/>
        </w:rPr>
        <w:t>Aix-Marseille Université</w:t>
      </w:r>
      <w:r w:rsidRPr="005122A8">
        <w:rPr>
          <w:color w:val="000000"/>
        </w:rPr>
        <w:t xml:space="preserve"> au sein du contrat de recherche européen ERC </w:t>
      </w:r>
      <w:proofErr w:type="spellStart"/>
      <w:r w:rsidRPr="005122A8">
        <w:rPr>
          <w:b/>
          <w:color w:val="000000"/>
        </w:rPr>
        <w:t>Seafaring</w:t>
      </w:r>
      <w:proofErr w:type="spellEnd"/>
      <w:r w:rsidRPr="005122A8">
        <w:rPr>
          <w:b/>
          <w:color w:val="000000"/>
        </w:rPr>
        <w:t xml:space="preserve"> </w:t>
      </w:r>
      <w:proofErr w:type="spellStart"/>
      <w:r w:rsidRPr="005122A8">
        <w:rPr>
          <w:b/>
          <w:color w:val="000000"/>
        </w:rPr>
        <w:t>Lives</w:t>
      </w:r>
      <w:proofErr w:type="spellEnd"/>
      <w:r w:rsidRPr="005122A8">
        <w:rPr>
          <w:b/>
          <w:color w:val="000000"/>
        </w:rPr>
        <w:t xml:space="preserve"> in Transition : </w:t>
      </w:r>
      <w:proofErr w:type="spellStart"/>
      <w:r w:rsidRPr="005122A8">
        <w:rPr>
          <w:b/>
          <w:color w:val="000000"/>
        </w:rPr>
        <w:t>Mediterranean</w:t>
      </w:r>
      <w:proofErr w:type="spellEnd"/>
      <w:r w:rsidRPr="005122A8">
        <w:rPr>
          <w:b/>
          <w:color w:val="000000"/>
        </w:rPr>
        <w:t xml:space="preserve"> Maritime Labour and Shipping </w:t>
      </w:r>
      <w:proofErr w:type="spellStart"/>
      <w:r w:rsidRPr="005122A8">
        <w:rPr>
          <w:b/>
          <w:color w:val="000000"/>
        </w:rPr>
        <w:t>during</w:t>
      </w:r>
      <w:proofErr w:type="spellEnd"/>
      <w:r w:rsidRPr="005122A8">
        <w:rPr>
          <w:b/>
          <w:color w:val="000000"/>
        </w:rPr>
        <w:t xml:space="preserve"> </w:t>
      </w:r>
      <w:proofErr w:type="spellStart"/>
      <w:r w:rsidRPr="005122A8">
        <w:rPr>
          <w:b/>
          <w:color w:val="000000"/>
        </w:rPr>
        <w:t>Globalization</w:t>
      </w:r>
      <w:proofErr w:type="spellEnd"/>
      <w:r w:rsidRPr="005122A8">
        <w:rPr>
          <w:b/>
          <w:color w:val="000000"/>
        </w:rPr>
        <w:t xml:space="preserve"> 1850s-1920s (SEALIT)</w:t>
      </w:r>
      <w:r w:rsidRPr="005122A8">
        <w:rPr>
          <w:color w:val="000000"/>
        </w:rPr>
        <w:t xml:space="preserve"> dirigé par </w:t>
      </w:r>
      <w:proofErr w:type="spellStart"/>
      <w:r w:rsidRPr="005122A8">
        <w:rPr>
          <w:color w:val="000000"/>
        </w:rPr>
        <w:t>Apostolos</w:t>
      </w:r>
      <w:proofErr w:type="spellEnd"/>
      <w:r w:rsidRPr="005122A8">
        <w:rPr>
          <w:color w:val="000000"/>
        </w:rPr>
        <w:t xml:space="preserve"> </w:t>
      </w:r>
      <w:proofErr w:type="spellStart"/>
      <w:r w:rsidRPr="005122A8">
        <w:rPr>
          <w:color w:val="000000"/>
        </w:rPr>
        <w:t>Delis</w:t>
      </w:r>
      <w:proofErr w:type="spellEnd"/>
      <w:r w:rsidRPr="005122A8">
        <w:rPr>
          <w:color w:val="000000"/>
        </w:rPr>
        <w:t xml:space="preserve"> (</w:t>
      </w:r>
      <w:proofErr w:type="spellStart"/>
      <w:r w:rsidRPr="005122A8">
        <w:rPr>
          <w:color w:val="000000"/>
        </w:rPr>
        <w:t>Hellas</w:t>
      </w:r>
      <w:proofErr w:type="spellEnd"/>
      <w:r w:rsidRPr="005122A8">
        <w:rPr>
          <w:color w:val="000000"/>
        </w:rPr>
        <w:t xml:space="preserve"> Institute for </w:t>
      </w:r>
      <w:proofErr w:type="spellStart"/>
      <w:r w:rsidRPr="005122A8">
        <w:rPr>
          <w:color w:val="000000"/>
        </w:rPr>
        <w:t>Mediterranean</w:t>
      </w:r>
      <w:proofErr w:type="spellEnd"/>
      <w:r w:rsidRPr="005122A8">
        <w:rPr>
          <w:color w:val="000000"/>
        </w:rPr>
        <w:t xml:space="preserve"> </w:t>
      </w:r>
      <w:proofErr w:type="spellStart"/>
      <w:r w:rsidRPr="005122A8">
        <w:rPr>
          <w:color w:val="000000"/>
        </w:rPr>
        <w:t>Studies</w:t>
      </w:r>
      <w:proofErr w:type="spellEnd"/>
      <w:r w:rsidRPr="005122A8">
        <w:rPr>
          <w:color w:val="000000"/>
        </w:rPr>
        <w:t xml:space="preserve">) et coordonné par Olivier Raveux (CNRS/Aix-Marseille Université) pour la partie française. </w:t>
      </w:r>
    </w:p>
    <w:p w14:paraId="202155EF" w14:textId="77777777" w:rsidR="00B8453C" w:rsidRPr="005122A8" w:rsidRDefault="00B8453C" w:rsidP="00B8453C">
      <w:pPr>
        <w:rPr>
          <w:color w:val="000000"/>
        </w:rPr>
      </w:pPr>
    </w:p>
    <w:p w14:paraId="39EA6646" w14:textId="77777777" w:rsidR="00B8453C" w:rsidRPr="005122A8" w:rsidRDefault="00B8453C" w:rsidP="00B8453C">
      <w:pPr>
        <w:ind w:left="2120" w:hanging="2120"/>
        <w:jc w:val="both"/>
        <w:rPr>
          <w:color w:val="000000"/>
        </w:rPr>
      </w:pPr>
      <w:r w:rsidRPr="005122A8">
        <w:rPr>
          <w:b/>
          <w:color w:val="000000"/>
        </w:rPr>
        <w:t>2016-2017</w:t>
      </w:r>
      <w:r w:rsidRPr="005122A8">
        <w:rPr>
          <w:color w:val="000000"/>
        </w:rPr>
        <w:t> </w:t>
      </w:r>
      <w:r w:rsidRPr="005122A8">
        <w:rPr>
          <w:color w:val="000000"/>
        </w:rPr>
        <w:tab/>
      </w:r>
      <w:r w:rsidRPr="005122A8">
        <w:rPr>
          <w:color w:val="000000"/>
        </w:rPr>
        <w:tab/>
      </w:r>
      <w:r w:rsidRPr="005122A8">
        <w:rPr>
          <w:b/>
          <w:color w:val="000000"/>
        </w:rPr>
        <w:t>Post-doctorat</w:t>
      </w:r>
      <w:r w:rsidRPr="005122A8">
        <w:rPr>
          <w:color w:val="000000"/>
        </w:rPr>
        <w:t xml:space="preserve"> à Aix-Marseille Université au sein de l’ANR </w:t>
      </w:r>
      <w:r w:rsidRPr="005122A8">
        <w:rPr>
          <w:b/>
          <w:color w:val="000000"/>
        </w:rPr>
        <w:t>TIME-US Rémunération des femmes et des hommes et budgets-temps dans le textile en France de la fin du XVII</w:t>
      </w:r>
      <w:r w:rsidRPr="005122A8">
        <w:rPr>
          <w:b/>
          <w:color w:val="000000"/>
          <w:vertAlign w:val="superscript"/>
        </w:rPr>
        <w:t>e</w:t>
      </w:r>
      <w:r w:rsidRPr="005122A8">
        <w:rPr>
          <w:b/>
          <w:color w:val="000000"/>
        </w:rPr>
        <w:t xml:space="preserve"> siècle à la veille de la Première Guerre mondiale</w:t>
      </w:r>
      <w:r w:rsidRPr="005122A8">
        <w:rPr>
          <w:color w:val="000000"/>
        </w:rPr>
        <w:t xml:space="preserve"> dirigée par Manuela Martini (Université de Lyon 2) et coordonnée au laboratoire TELEMME par Anne </w:t>
      </w:r>
      <w:proofErr w:type="spellStart"/>
      <w:r w:rsidRPr="005122A8">
        <w:rPr>
          <w:color w:val="000000"/>
        </w:rPr>
        <w:t>Montenach</w:t>
      </w:r>
      <w:proofErr w:type="spellEnd"/>
      <w:r w:rsidRPr="005122A8">
        <w:rPr>
          <w:color w:val="000000"/>
        </w:rPr>
        <w:t xml:space="preserve"> (Aix- Marseille Université).   </w:t>
      </w:r>
    </w:p>
    <w:p w14:paraId="70626AF6" w14:textId="77777777" w:rsidR="00B8453C" w:rsidRPr="005122A8" w:rsidRDefault="00B8453C" w:rsidP="00B8453C">
      <w:pPr>
        <w:widowControl w:val="0"/>
        <w:autoSpaceDE w:val="0"/>
        <w:autoSpaceDN w:val="0"/>
        <w:adjustRightInd w:val="0"/>
        <w:spacing w:line="280" w:lineRule="atLeast"/>
        <w:jc w:val="both"/>
        <w:rPr>
          <w:rFonts w:ascii="Times" w:hAnsi="Times" w:cs="Times"/>
          <w:color w:val="000000"/>
        </w:rPr>
      </w:pPr>
      <w:r>
        <w:rPr>
          <w:rFonts w:ascii="Times" w:hAnsi="Times" w:cs="Times"/>
          <w:noProof/>
          <w:color w:val="000000"/>
        </w:rPr>
        <w:drawing>
          <wp:inline distT="0" distB="0" distL="0" distR="0" wp14:anchorId="080125F1" wp14:editId="2F193A63">
            <wp:extent cx="7620" cy="76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122A8">
        <w:rPr>
          <w:rFonts w:ascii="Times" w:hAnsi="Times" w:cs="Times"/>
          <w:color w:val="000000"/>
        </w:rPr>
        <w:t xml:space="preserve"> </w:t>
      </w:r>
    </w:p>
    <w:p w14:paraId="0AAE4FEA" w14:textId="77777777" w:rsidR="00B8453C" w:rsidRPr="005122A8" w:rsidRDefault="00B8453C" w:rsidP="00B8453C">
      <w:pPr>
        <w:ind w:left="2120" w:hanging="2120"/>
        <w:jc w:val="both"/>
        <w:rPr>
          <w:color w:val="000000"/>
        </w:rPr>
      </w:pPr>
      <w:r w:rsidRPr="005122A8">
        <w:rPr>
          <w:b/>
          <w:color w:val="000000"/>
        </w:rPr>
        <w:t>2014-2016 </w:t>
      </w:r>
      <w:r w:rsidRPr="005122A8">
        <w:rPr>
          <w:color w:val="000000"/>
        </w:rPr>
        <w:tab/>
      </w:r>
      <w:r w:rsidRPr="005122A8">
        <w:rPr>
          <w:b/>
          <w:color w:val="000000"/>
        </w:rPr>
        <w:t>Post-doctorat</w:t>
      </w:r>
      <w:r w:rsidRPr="005122A8">
        <w:rPr>
          <w:color w:val="000000"/>
        </w:rPr>
        <w:t xml:space="preserve"> à Aix-Marseille Université au sein du projet interdisciplinaire </w:t>
      </w:r>
      <w:r w:rsidRPr="005122A8">
        <w:rPr>
          <w:b/>
          <w:color w:val="000000"/>
        </w:rPr>
        <w:t>Synergie sur le territoire des calanques marseillaises (</w:t>
      </w:r>
      <w:proofErr w:type="spellStart"/>
      <w:r w:rsidRPr="005122A8">
        <w:rPr>
          <w:b/>
          <w:color w:val="000000"/>
        </w:rPr>
        <w:t>SynTerCalM</w:t>
      </w:r>
      <w:proofErr w:type="spellEnd"/>
      <w:r w:rsidRPr="005122A8">
        <w:rPr>
          <w:b/>
          <w:color w:val="000000"/>
        </w:rPr>
        <w:t>)</w:t>
      </w:r>
      <w:r w:rsidRPr="005122A8">
        <w:rPr>
          <w:color w:val="000000"/>
        </w:rPr>
        <w:t xml:space="preserve"> financé par la </w:t>
      </w:r>
      <w:r w:rsidRPr="005122A8">
        <w:rPr>
          <w:b/>
          <w:color w:val="000000"/>
        </w:rPr>
        <w:t>fondation A*Midex</w:t>
      </w:r>
      <w:r w:rsidRPr="005122A8">
        <w:rPr>
          <w:color w:val="000000"/>
        </w:rPr>
        <w:t xml:space="preserve"> et dirigé pour la partie historique par Xavier Daumalin (Aix-Marseille Université) et Olivier Raveux (CNRS/Aix-Marseille Université).</w:t>
      </w:r>
    </w:p>
    <w:p w14:paraId="5C3C70E3" w14:textId="77777777" w:rsidR="00B8453C" w:rsidRPr="005122A8" w:rsidRDefault="00B8453C" w:rsidP="00B8453C">
      <w:pPr>
        <w:jc w:val="both"/>
        <w:rPr>
          <w:color w:val="000000"/>
        </w:rPr>
      </w:pPr>
    </w:p>
    <w:p w14:paraId="15C3AD1A" w14:textId="77777777" w:rsidR="00B8453C" w:rsidRPr="005122A8" w:rsidRDefault="00B8453C" w:rsidP="00B8453C">
      <w:pPr>
        <w:ind w:left="2120" w:hanging="2120"/>
        <w:jc w:val="both"/>
        <w:rPr>
          <w:color w:val="000000"/>
        </w:rPr>
      </w:pPr>
      <w:r w:rsidRPr="005122A8">
        <w:rPr>
          <w:b/>
          <w:color w:val="000000"/>
        </w:rPr>
        <w:t>2012-2013</w:t>
      </w:r>
      <w:r w:rsidRPr="005122A8">
        <w:rPr>
          <w:color w:val="000000"/>
        </w:rPr>
        <w:tab/>
      </w:r>
      <w:r w:rsidRPr="005122A8">
        <w:rPr>
          <w:color w:val="000000"/>
        </w:rPr>
        <w:tab/>
      </w:r>
      <w:r w:rsidRPr="005122A8">
        <w:rPr>
          <w:b/>
          <w:color w:val="000000"/>
        </w:rPr>
        <w:t>Contrat d’une année</w:t>
      </w:r>
      <w:r w:rsidRPr="005122A8">
        <w:rPr>
          <w:color w:val="000000"/>
        </w:rPr>
        <w:t xml:space="preserve"> financé par </w:t>
      </w:r>
      <w:r w:rsidRPr="005122A8">
        <w:rPr>
          <w:b/>
          <w:color w:val="000000"/>
        </w:rPr>
        <w:t>Marseille Provence 2013 capitale européenne de la culture</w:t>
      </w:r>
      <w:r w:rsidRPr="005122A8">
        <w:rPr>
          <w:color w:val="000000"/>
        </w:rPr>
        <w:t xml:space="preserve"> pour des recherches archivistiques en vue de la préparation de </w:t>
      </w:r>
      <w:r w:rsidRPr="005122A8">
        <w:rPr>
          <w:b/>
          <w:color w:val="000000"/>
        </w:rPr>
        <w:t>2 expositions </w:t>
      </w:r>
      <w:r w:rsidRPr="005122A8">
        <w:rPr>
          <w:color w:val="000000"/>
        </w:rPr>
        <w:t>présentées aux Archives départementales des Bouches-du-Rhône</w:t>
      </w:r>
      <w:r w:rsidRPr="005122A8">
        <w:rPr>
          <w:b/>
          <w:color w:val="000000"/>
        </w:rPr>
        <w:t xml:space="preserve"> </w:t>
      </w:r>
      <w:r w:rsidRPr="005122A8">
        <w:rPr>
          <w:color w:val="000000"/>
        </w:rPr>
        <w:t xml:space="preserve">: </w:t>
      </w:r>
      <w:r w:rsidRPr="005122A8">
        <w:rPr>
          <w:b/>
          <w:bCs/>
          <w:color w:val="000000"/>
        </w:rPr>
        <w:t>Marseille/Provence, Ouvriers d’ailleurs, des années 1840 à 1980</w:t>
      </w:r>
      <w:r w:rsidRPr="005122A8">
        <w:rPr>
          <w:color w:val="000000"/>
        </w:rPr>
        <w:t xml:space="preserve"> (Commissaires : Stéphane </w:t>
      </w:r>
      <w:proofErr w:type="spellStart"/>
      <w:r w:rsidRPr="005122A8">
        <w:rPr>
          <w:color w:val="000000"/>
        </w:rPr>
        <w:t>Mourlane</w:t>
      </w:r>
      <w:proofErr w:type="spellEnd"/>
      <w:r w:rsidRPr="005122A8">
        <w:rPr>
          <w:color w:val="000000"/>
        </w:rPr>
        <w:t xml:space="preserve"> (Aix-Marseille Université) et Céline Regnard (Aix-Marseille Université)) et </w:t>
      </w:r>
      <w:r w:rsidRPr="005122A8">
        <w:rPr>
          <w:b/>
          <w:bCs/>
          <w:color w:val="000000"/>
        </w:rPr>
        <w:t>Marseille/Provence, Rivages des produits du monde</w:t>
      </w:r>
      <w:r w:rsidRPr="005122A8">
        <w:rPr>
          <w:color w:val="000000"/>
        </w:rPr>
        <w:t xml:space="preserve"> (Commissaires : Xavier Daumalin (Aix-Marseille Université) et Olivier Raveux (CNRS/Aix-Marseille Université)).</w:t>
      </w:r>
    </w:p>
    <w:p w14:paraId="0ED482DC" w14:textId="77777777" w:rsidR="00B8453C" w:rsidRPr="005122A8" w:rsidRDefault="00B8453C" w:rsidP="00B8453C">
      <w:pPr>
        <w:rPr>
          <w:color w:val="000000"/>
        </w:rPr>
      </w:pPr>
    </w:p>
    <w:p w14:paraId="09ACDF2F" w14:textId="51F0E6F0" w:rsidR="00B8453C" w:rsidRPr="005122A8" w:rsidRDefault="00B8453C" w:rsidP="00B8453C">
      <w:pPr>
        <w:ind w:left="2120" w:hanging="2120"/>
        <w:jc w:val="both"/>
        <w:rPr>
          <w:color w:val="000000"/>
        </w:rPr>
      </w:pPr>
      <w:r w:rsidRPr="005122A8">
        <w:rPr>
          <w:b/>
          <w:color w:val="000000"/>
        </w:rPr>
        <w:t>2010-2011</w:t>
      </w:r>
      <w:r w:rsidRPr="005122A8">
        <w:rPr>
          <w:color w:val="000000"/>
        </w:rPr>
        <w:tab/>
      </w:r>
      <w:r w:rsidRPr="005122A8">
        <w:rPr>
          <w:b/>
          <w:color w:val="000000"/>
        </w:rPr>
        <w:tab/>
        <w:t>Vacations</w:t>
      </w:r>
      <w:r w:rsidRPr="005122A8">
        <w:rPr>
          <w:color w:val="000000"/>
        </w:rPr>
        <w:t xml:space="preserve"> dans le cadre du projet </w:t>
      </w:r>
      <w:r w:rsidRPr="005122A8">
        <w:rPr>
          <w:b/>
          <w:bCs/>
          <w:i/>
          <w:iCs/>
          <w:color w:val="000000"/>
        </w:rPr>
        <w:t>Lieux et territoires des migrations en Méditerranée, XIXe-XXIe siècles (MIMED</w:t>
      </w:r>
      <w:r w:rsidRPr="005122A8">
        <w:rPr>
          <w:b/>
          <w:bCs/>
          <w:iCs/>
          <w:color w:val="000000"/>
        </w:rPr>
        <w:t xml:space="preserve">) </w:t>
      </w:r>
      <w:r w:rsidRPr="005122A8">
        <w:rPr>
          <w:bCs/>
          <w:iCs/>
          <w:color w:val="000000"/>
        </w:rPr>
        <w:t xml:space="preserve">financé par la MMSH d’Aix-en-Provence et coordonné par Stéphane </w:t>
      </w:r>
      <w:proofErr w:type="spellStart"/>
      <w:r w:rsidRPr="005122A8">
        <w:rPr>
          <w:bCs/>
          <w:iCs/>
          <w:color w:val="000000"/>
        </w:rPr>
        <w:t>Mourlane</w:t>
      </w:r>
      <w:proofErr w:type="spellEnd"/>
      <w:r w:rsidRPr="005122A8">
        <w:rPr>
          <w:bCs/>
          <w:iCs/>
          <w:color w:val="000000"/>
        </w:rPr>
        <w:t>, Virginie Baby-</w:t>
      </w:r>
      <w:proofErr w:type="spellStart"/>
      <w:r w:rsidRPr="005122A8">
        <w:rPr>
          <w:bCs/>
          <w:iCs/>
          <w:color w:val="000000"/>
        </w:rPr>
        <w:t>Collin</w:t>
      </w:r>
      <w:proofErr w:type="spellEnd"/>
      <w:r w:rsidR="003073D3">
        <w:rPr>
          <w:bCs/>
          <w:iCs/>
          <w:color w:val="000000"/>
        </w:rPr>
        <w:t xml:space="preserve"> </w:t>
      </w:r>
      <w:r w:rsidRPr="005122A8">
        <w:rPr>
          <w:color w:val="000000"/>
        </w:rPr>
        <w:t>(Aix Marseille Université)</w:t>
      </w:r>
      <w:r w:rsidRPr="005122A8">
        <w:rPr>
          <w:bCs/>
          <w:iCs/>
          <w:color w:val="000000"/>
        </w:rPr>
        <w:t xml:space="preserve">, Sylvie </w:t>
      </w:r>
      <w:proofErr w:type="spellStart"/>
      <w:r w:rsidRPr="005122A8">
        <w:rPr>
          <w:bCs/>
          <w:iCs/>
          <w:color w:val="000000"/>
        </w:rPr>
        <w:t>Mazzella</w:t>
      </w:r>
      <w:proofErr w:type="spellEnd"/>
      <w:r w:rsidRPr="005122A8">
        <w:rPr>
          <w:bCs/>
          <w:iCs/>
          <w:color w:val="000000"/>
        </w:rPr>
        <w:t xml:space="preserve"> (CNRS-LAMES) et Cédric </w:t>
      </w:r>
      <w:proofErr w:type="spellStart"/>
      <w:r w:rsidRPr="005122A8">
        <w:rPr>
          <w:bCs/>
          <w:iCs/>
          <w:color w:val="000000"/>
        </w:rPr>
        <w:t>Parizot</w:t>
      </w:r>
      <w:proofErr w:type="spellEnd"/>
      <w:r w:rsidRPr="005122A8">
        <w:rPr>
          <w:bCs/>
          <w:iCs/>
          <w:color w:val="000000"/>
        </w:rPr>
        <w:t xml:space="preserve"> (CNRS-IREMAM).  </w:t>
      </w:r>
    </w:p>
    <w:p w14:paraId="47FAB676" w14:textId="77777777" w:rsidR="00B8453C" w:rsidRPr="005122A8" w:rsidRDefault="00B8453C" w:rsidP="00B8453C">
      <w:pPr>
        <w:rPr>
          <w:color w:val="000000"/>
        </w:rPr>
      </w:pPr>
    </w:p>
    <w:p w14:paraId="7836A308" w14:textId="77777777" w:rsidR="00B8453C" w:rsidRPr="005122A8" w:rsidRDefault="00B8453C" w:rsidP="00B8453C">
      <w:pPr>
        <w:ind w:left="2120" w:hanging="2120"/>
        <w:jc w:val="both"/>
        <w:rPr>
          <w:color w:val="000000"/>
        </w:rPr>
      </w:pPr>
      <w:r w:rsidRPr="005122A8">
        <w:rPr>
          <w:b/>
          <w:color w:val="000000"/>
        </w:rPr>
        <w:t>2007-2009</w:t>
      </w:r>
      <w:r w:rsidRPr="005122A8">
        <w:rPr>
          <w:color w:val="000000"/>
        </w:rPr>
        <w:tab/>
      </w:r>
      <w:r w:rsidRPr="005122A8">
        <w:rPr>
          <w:color w:val="000000"/>
        </w:rPr>
        <w:tab/>
      </w:r>
      <w:r w:rsidRPr="005122A8">
        <w:rPr>
          <w:b/>
          <w:color w:val="000000"/>
        </w:rPr>
        <w:t>Vacations</w:t>
      </w:r>
      <w:r w:rsidRPr="005122A8">
        <w:rPr>
          <w:color w:val="000000"/>
        </w:rPr>
        <w:t xml:space="preserve"> dans le cadre du </w:t>
      </w:r>
      <w:r w:rsidRPr="007F6A56">
        <w:rPr>
          <w:rStyle w:val="Accentuation"/>
          <w:i w:val="0"/>
          <w:iCs w:val="0"/>
          <w:color w:val="000000"/>
          <w:szCs w:val="20"/>
        </w:rPr>
        <w:t xml:space="preserve">projet </w:t>
      </w:r>
      <w:r w:rsidRPr="007F6A56">
        <w:rPr>
          <w:rStyle w:val="Accentuation"/>
          <w:color w:val="000000"/>
          <w:szCs w:val="20"/>
        </w:rPr>
        <w:t>Histoire et mémoires de l’immigration en Provence-Alpes-Côte d’Azur</w:t>
      </w:r>
      <w:r w:rsidRPr="005122A8">
        <w:rPr>
          <w:rStyle w:val="Accentuation"/>
          <w:i w:val="0"/>
          <w:iCs w:val="0"/>
          <w:color w:val="000000"/>
          <w:szCs w:val="20"/>
        </w:rPr>
        <w:t xml:space="preserve"> financé par l’</w:t>
      </w:r>
      <w:proofErr w:type="spellStart"/>
      <w:r w:rsidRPr="005122A8">
        <w:rPr>
          <w:rStyle w:val="Accentuation"/>
          <w:i w:val="0"/>
          <w:iCs w:val="0"/>
          <w:color w:val="000000"/>
          <w:szCs w:val="20"/>
        </w:rPr>
        <w:t>Acsé</w:t>
      </w:r>
      <w:proofErr w:type="spellEnd"/>
      <w:r w:rsidRPr="005122A8">
        <w:rPr>
          <w:rStyle w:val="Accentuation"/>
          <w:i w:val="0"/>
          <w:iCs w:val="0"/>
          <w:color w:val="000000"/>
          <w:szCs w:val="20"/>
        </w:rPr>
        <w:t xml:space="preserve"> et dirigé par Yvan Gastaut </w:t>
      </w:r>
      <w:r w:rsidRPr="005122A8">
        <w:rPr>
          <w:color w:val="000000"/>
        </w:rPr>
        <w:t>(Université de Nice Sophia-Antipolis)</w:t>
      </w:r>
      <w:r w:rsidRPr="007F6A56">
        <w:rPr>
          <w:rStyle w:val="Accentuation"/>
          <w:color w:val="000000"/>
          <w:szCs w:val="20"/>
        </w:rPr>
        <w:t>.</w:t>
      </w:r>
      <w:r w:rsidRPr="005122A8">
        <w:rPr>
          <w:color w:val="000000"/>
        </w:rPr>
        <w:t xml:space="preserve"> </w:t>
      </w:r>
    </w:p>
    <w:p w14:paraId="631965C3" w14:textId="77777777" w:rsidR="00B8453C" w:rsidRPr="005122A8" w:rsidRDefault="00B8453C" w:rsidP="00B8453C">
      <w:pPr>
        <w:rPr>
          <w:color w:val="000000"/>
        </w:rPr>
      </w:pPr>
    </w:p>
    <w:p w14:paraId="6061CD6B" w14:textId="77777777" w:rsidR="00B8453C" w:rsidRPr="005122A8" w:rsidRDefault="00B8453C" w:rsidP="00B8453C">
      <w:pPr>
        <w:widowControl w:val="0"/>
        <w:autoSpaceDE w:val="0"/>
        <w:autoSpaceDN w:val="0"/>
        <w:adjustRightInd w:val="0"/>
        <w:spacing w:after="240"/>
        <w:ind w:left="2120" w:hanging="2120"/>
        <w:jc w:val="both"/>
        <w:rPr>
          <w:color w:val="000000"/>
        </w:rPr>
      </w:pPr>
      <w:r w:rsidRPr="005122A8">
        <w:rPr>
          <w:b/>
          <w:color w:val="000000"/>
        </w:rPr>
        <w:t>2007-2008</w:t>
      </w:r>
      <w:r w:rsidRPr="005122A8">
        <w:rPr>
          <w:b/>
          <w:color w:val="000000"/>
        </w:rPr>
        <w:tab/>
      </w:r>
      <w:r w:rsidRPr="005122A8">
        <w:rPr>
          <w:b/>
          <w:color w:val="000000"/>
        </w:rPr>
        <w:tab/>
        <w:t>Professeur de Lettres-Histoire</w:t>
      </w:r>
      <w:r w:rsidRPr="005122A8">
        <w:rPr>
          <w:color w:val="000000"/>
        </w:rPr>
        <w:t xml:space="preserve"> au lycée Paul Verlaine de Rethel (Ardennes). </w:t>
      </w:r>
    </w:p>
    <w:p w14:paraId="23126B13" w14:textId="77777777" w:rsidR="00B8453C" w:rsidRPr="005122A8" w:rsidRDefault="00B8453C" w:rsidP="00B8453C">
      <w:pPr>
        <w:widowControl w:val="0"/>
        <w:autoSpaceDE w:val="0"/>
        <w:autoSpaceDN w:val="0"/>
        <w:adjustRightInd w:val="0"/>
        <w:spacing w:after="240"/>
        <w:ind w:left="2120" w:hanging="2120"/>
        <w:rPr>
          <w:color w:val="000000"/>
        </w:rPr>
      </w:pPr>
    </w:p>
    <w:p w14:paraId="14A26C48" w14:textId="77777777" w:rsidR="00B8453C" w:rsidRPr="005122A8" w:rsidRDefault="00B8453C" w:rsidP="00B8453C">
      <w:pPr>
        <w:widowControl w:val="0"/>
        <w:autoSpaceDE w:val="0"/>
        <w:autoSpaceDN w:val="0"/>
        <w:adjustRightInd w:val="0"/>
        <w:spacing w:after="240"/>
        <w:ind w:left="2120" w:hanging="2120"/>
        <w:rPr>
          <w:color w:val="000000"/>
        </w:rPr>
      </w:pPr>
    </w:p>
    <w:p w14:paraId="3620B85C" w14:textId="77777777" w:rsidR="00B8453C" w:rsidRPr="005122A8" w:rsidRDefault="00B8453C" w:rsidP="00B8453C">
      <w:pPr>
        <w:pStyle w:val="Titre2"/>
        <w:rPr>
          <w:color w:val="000000"/>
        </w:rPr>
      </w:pPr>
      <w:bookmarkStart w:id="6" w:name="_Toc509840216"/>
      <w:r w:rsidRPr="005122A8">
        <w:rPr>
          <w:color w:val="000000"/>
        </w:rPr>
        <w:lastRenderedPageBreak/>
        <w:t>Compétences linguistiques</w:t>
      </w:r>
      <w:bookmarkEnd w:id="6"/>
      <w:r w:rsidRPr="005122A8">
        <w:rPr>
          <w:color w:val="000000"/>
        </w:rPr>
        <w:t xml:space="preserve"> </w:t>
      </w:r>
    </w:p>
    <w:p w14:paraId="204D6FB9" w14:textId="77777777" w:rsidR="00B8453C" w:rsidRPr="005122A8" w:rsidRDefault="00B8453C" w:rsidP="00B8453C">
      <w:pPr>
        <w:ind w:left="720"/>
        <w:rPr>
          <w:color w:val="000000"/>
        </w:rPr>
      </w:pPr>
    </w:p>
    <w:p w14:paraId="55C3DEED" w14:textId="77777777" w:rsidR="00B8453C" w:rsidRPr="005122A8" w:rsidRDefault="00B8453C" w:rsidP="00B8453C">
      <w:pPr>
        <w:ind w:left="720"/>
        <w:rPr>
          <w:color w:val="000000"/>
        </w:rPr>
      </w:pPr>
    </w:p>
    <w:p w14:paraId="564C1851" w14:textId="77777777" w:rsidR="00B8453C" w:rsidRPr="005122A8" w:rsidRDefault="00B8453C" w:rsidP="00B8453C">
      <w:pPr>
        <w:rPr>
          <w:color w:val="000000"/>
        </w:rPr>
      </w:pPr>
      <w:r w:rsidRPr="005122A8">
        <w:rPr>
          <w:color w:val="000000"/>
        </w:rPr>
        <w:t>Français </w:t>
      </w:r>
      <w:r w:rsidRPr="005122A8">
        <w:rPr>
          <w:color w:val="000000"/>
        </w:rPr>
        <w:tab/>
        <w:t xml:space="preserve">Langue maternelle </w:t>
      </w:r>
    </w:p>
    <w:p w14:paraId="404DBCAF" w14:textId="77777777" w:rsidR="00B8453C" w:rsidRPr="005122A8" w:rsidRDefault="00B8453C" w:rsidP="00B8453C">
      <w:pPr>
        <w:ind w:left="720"/>
        <w:rPr>
          <w:color w:val="000000"/>
        </w:rPr>
      </w:pPr>
    </w:p>
    <w:p w14:paraId="014C5693" w14:textId="77777777" w:rsidR="00B8453C" w:rsidRPr="005122A8" w:rsidRDefault="00B8453C" w:rsidP="00B8453C">
      <w:pPr>
        <w:rPr>
          <w:color w:val="000000"/>
        </w:rPr>
      </w:pPr>
      <w:r w:rsidRPr="005122A8">
        <w:rPr>
          <w:color w:val="000000"/>
        </w:rPr>
        <w:t>Allemand</w:t>
      </w:r>
      <w:r w:rsidRPr="005122A8">
        <w:rPr>
          <w:color w:val="000000"/>
        </w:rPr>
        <w:tab/>
        <w:t xml:space="preserve">Courant (lu, écrit, parlé) </w:t>
      </w:r>
    </w:p>
    <w:p w14:paraId="68A20670" w14:textId="77777777" w:rsidR="00B8453C" w:rsidRPr="005122A8" w:rsidRDefault="00B8453C" w:rsidP="00B8453C">
      <w:pPr>
        <w:ind w:left="720"/>
        <w:rPr>
          <w:color w:val="000000"/>
        </w:rPr>
      </w:pPr>
    </w:p>
    <w:p w14:paraId="2ADDEA01" w14:textId="77777777" w:rsidR="00B8453C" w:rsidRPr="005122A8" w:rsidRDefault="00B8453C" w:rsidP="00B8453C">
      <w:pPr>
        <w:rPr>
          <w:color w:val="000000"/>
        </w:rPr>
      </w:pPr>
      <w:r w:rsidRPr="005122A8">
        <w:rPr>
          <w:color w:val="000000"/>
        </w:rPr>
        <w:t>Anglais</w:t>
      </w:r>
      <w:r w:rsidRPr="005122A8">
        <w:rPr>
          <w:color w:val="000000"/>
        </w:rPr>
        <w:tab/>
        <w:t xml:space="preserve">Courant (lu, écrit, parlé) </w:t>
      </w:r>
    </w:p>
    <w:p w14:paraId="1E66FC36" w14:textId="77777777" w:rsidR="00B8453C" w:rsidRPr="005122A8" w:rsidRDefault="00B8453C" w:rsidP="00B8453C">
      <w:pPr>
        <w:rPr>
          <w:color w:val="000000"/>
        </w:rPr>
      </w:pPr>
    </w:p>
    <w:p w14:paraId="6FE660E8" w14:textId="77777777" w:rsidR="00B8453C" w:rsidRPr="005122A8" w:rsidRDefault="00B8453C" w:rsidP="00B8453C">
      <w:pPr>
        <w:rPr>
          <w:color w:val="000000"/>
        </w:rPr>
      </w:pPr>
      <w:r w:rsidRPr="005122A8">
        <w:rPr>
          <w:color w:val="000000"/>
        </w:rPr>
        <w:t>Italien</w:t>
      </w:r>
      <w:r w:rsidRPr="005122A8">
        <w:rPr>
          <w:color w:val="000000"/>
        </w:rPr>
        <w:tab/>
      </w:r>
      <w:r w:rsidRPr="005122A8">
        <w:rPr>
          <w:color w:val="000000"/>
        </w:rPr>
        <w:tab/>
        <w:t xml:space="preserve">Courant (lu, écrit, parlé) </w:t>
      </w:r>
    </w:p>
    <w:p w14:paraId="74209472" w14:textId="77777777" w:rsidR="00B8453C" w:rsidRPr="005122A8" w:rsidRDefault="00B8453C" w:rsidP="00B8453C">
      <w:pPr>
        <w:rPr>
          <w:color w:val="000000"/>
        </w:rPr>
      </w:pPr>
    </w:p>
    <w:p w14:paraId="20EBD679" w14:textId="77777777" w:rsidR="00B8453C" w:rsidRPr="005122A8" w:rsidRDefault="00B8453C" w:rsidP="00B8453C">
      <w:pPr>
        <w:rPr>
          <w:color w:val="000000"/>
        </w:rPr>
      </w:pPr>
      <w:r w:rsidRPr="005122A8">
        <w:rPr>
          <w:color w:val="000000"/>
        </w:rPr>
        <w:t xml:space="preserve">Persan </w:t>
      </w:r>
      <w:r w:rsidRPr="005122A8">
        <w:rPr>
          <w:color w:val="000000"/>
        </w:rPr>
        <w:tab/>
      </w:r>
      <w:r w:rsidRPr="005122A8">
        <w:rPr>
          <w:color w:val="000000"/>
        </w:rPr>
        <w:tab/>
        <w:t>Intermédiaire (parlé)</w:t>
      </w:r>
    </w:p>
    <w:p w14:paraId="128F9994" w14:textId="77777777" w:rsidR="00B8453C" w:rsidRPr="005122A8" w:rsidRDefault="00B8453C" w:rsidP="00B8453C">
      <w:pPr>
        <w:rPr>
          <w:color w:val="000000"/>
        </w:rPr>
      </w:pPr>
    </w:p>
    <w:p w14:paraId="2A039065" w14:textId="77777777" w:rsidR="00B8453C" w:rsidRPr="005122A8" w:rsidRDefault="00B8453C" w:rsidP="00B8453C">
      <w:pPr>
        <w:rPr>
          <w:color w:val="000000"/>
        </w:rPr>
      </w:pPr>
    </w:p>
    <w:p w14:paraId="65C72D0F" w14:textId="77777777" w:rsidR="00B8453C" w:rsidRPr="005122A8" w:rsidRDefault="00B8453C" w:rsidP="00B8453C">
      <w:pPr>
        <w:pStyle w:val="Titre2"/>
        <w:rPr>
          <w:color w:val="000000"/>
        </w:rPr>
      </w:pPr>
      <w:bookmarkStart w:id="7" w:name="_Toc509840217"/>
      <w:r w:rsidRPr="005122A8">
        <w:rPr>
          <w:color w:val="000000"/>
        </w:rPr>
        <w:t>Compétences informatiques</w:t>
      </w:r>
      <w:bookmarkEnd w:id="7"/>
      <w:r w:rsidRPr="005122A8">
        <w:rPr>
          <w:color w:val="000000"/>
        </w:rPr>
        <w:t xml:space="preserve">       </w:t>
      </w:r>
    </w:p>
    <w:p w14:paraId="25188566" w14:textId="77777777" w:rsidR="00B8453C" w:rsidRPr="005122A8" w:rsidRDefault="00B8453C" w:rsidP="00B8453C">
      <w:pPr>
        <w:rPr>
          <w:color w:val="000000"/>
        </w:rPr>
      </w:pPr>
    </w:p>
    <w:p w14:paraId="38C25194" w14:textId="77777777" w:rsidR="00B8453C" w:rsidRPr="005122A8" w:rsidRDefault="00B8453C" w:rsidP="00B8453C">
      <w:pPr>
        <w:rPr>
          <w:color w:val="000000"/>
        </w:rPr>
      </w:pPr>
      <w:r w:rsidRPr="005122A8">
        <w:rPr>
          <w:color w:val="000000"/>
        </w:rPr>
        <w:t xml:space="preserve">Titulaire du </w:t>
      </w:r>
      <w:r w:rsidRPr="005122A8">
        <w:rPr>
          <w:b/>
          <w:color w:val="000000"/>
        </w:rPr>
        <w:t>certificat informatique et internet (C2i) Niveau 2 « Enseignant »</w:t>
      </w:r>
      <w:r w:rsidRPr="005122A8">
        <w:rPr>
          <w:color w:val="000000"/>
        </w:rPr>
        <w:t xml:space="preserve"> </w:t>
      </w:r>
    </w:p>
    <w:p w14:paraId="11C06519" w14:textId="77777777" w:rsidR="00B8453C" w:rsidRDefault="00B8453C" w:rsidP="00B8453C">
      <w:pPr>
        <w:rPr>
          <w:color w:val="000000"/>
        </w:rPr>
      </w:pPr>
    </w:p>
    <w:p w14:paraId="140B988A" w14:textId="77777777" w:rsidR="009B4EE5" w:rsidRDefault="009B4EE5" w:rsidP="00B8453C">
      <w:pPr>
        <w:rPr>
          <w:color w:val="000000"/>
        </w:rPr>
      </w:pPr>
      <w:r>
        <w:rPr>
          <w:color w:val="000000"/>
        </w:rPr>
        <w:t xml:space="preserve">Maîtrise de </w:t>
      </w:r>
      <w:r w:rsidRPr="009B4EE5">
        <w:rPr>
          <w:b/>
          <w:color w:val="000000"/>
        </w:rPr>
        <w:t>Microsoft Excel et Access</w:t>
      </w:r>
      <w:r>
        <w:rPr>
          <w:color w:val="000000"/>
        </w:rPr>
        <w:t xml:space="preserve"> pour la constitution et le traitement de bases de données dans le cadre de ma thèse. </w:t>
      </w:r>
    </w:p>
    <w:p w14:paraId="7006CB04" w14:textId="77777777" w:rsidR="009B4EE5" w:rsidRDefault="009B4EE5" w:rsidP="00B8453C">
      <w:pPr>
        <w:rPr>
          <w:color w:val="000000"/>
        </w:rPr>
      </w:pPr>
    </w:p>
    <w:p w14:paraId="3D9E7187" w14:textId="5979A335" w:rsidR="009B4EE5" w:rsidRDefault="009B4EE5" w:rsidP="00B8453C">
      <w:pPr>
        <w:rPr>
          <w:color w:val="000000"/>
        </w:rPr>
      </w:pPr>
      <w:r>
        <w:rPr>
          <w:color w:val="000000"/>
        </w:rPr>
        <w:t xml:space="preserve">Maîtrise de </w:t>
      </w:r>
      <w:r w:rsidRPr="009B4EE5">
        <w:rPr>
          <w:b/>
          <w:color w:val="000000"/>
        </w:rPr>
        <w:t>Microsoft Powerpoint</w:t>
      </w:r>
      <w:r>
        <w:rPr>
          <w:color w:val="000000"/>
        </w:rPr>
        <w:t xml:space="preserve"> pour les enseignements et les communications.     </w:t>
      </w:r>
    </w:p>
    <w:p w14:paraId="02761034" w14:textId="77777777" w:rsidR="009B4EE5" w:rsidRDefault="009B4EE5" w:rsidP="00B8453C">
      <w:pPr>
        <w:rPr>
          <w:color w:val="000000"/>
        </w:rPr>
      </w:pPr>
    </w:p>
    <w:p w14:paraId="50E64120" w14:textId="6ED6B303" w:rsidR="002867AF" w:rsidRPr="005122A8" w:rsidRDefault="002867AF" w:rsidP="00B8453C">
      <w:pPr>
        <w:rPr>
          <w:color w:val="000000"/>
        </w:rPr>
      </w:pPr>
      <w:r>
        <w:rPr>
          <w:color w:val="000000"/>
        </w:rPr>
        <w:t>Animation</w:t>
      </w:r>
      <w:r w:rsidR="00B177A6">
        <w:rPr>
          <w:color w:val="000000"/>
        </w:rPr>
        <w:t xml:space="preserve"> en 2014</w:t>
      </w:r>
      <w:r>
        <w:rPr>
          <w:color w:val="000000"/>
        </w:rPr>
        <w:t xml:space="preserve"> du </w:t>
      </w:r>
      <w:r w:rsidRPr="00B177A6">
        <w:rPr>
          <w:b/>
          <w:color w:val="000000"/>
        </w:rPr>
        <w:t>carnet de recherche</w:t>
      </w:r>
      <w:r w:rsidR="00B177A6">
        <w:rPr>
          <w:b/>
          <w:color w:val="000000"/>
        </w:rPr>
        <w:t xml:space="preserve"> de</w:t>
      </w:r>
      <w:r w:rsidR="00B177A6" w:rsidRPr="00B177A6">
        <w:rPr>
          <w:b/>
          <w:color w:val="000000"/>
        </w:rPr>
        <w:t xml:space="preserve"> </w:t>
      </w:r>
      <w:r w:rsidR="00B177A6">
        <w:rPr>
          <w:b/>
          <w:color w:val="000000"/>
        </w:rPr>
        <w:t>l’</w:t>
      </w:r>
      <w:r w:rsidR="00B177A6" w:rsidRPr="00B177A6">
        <w:rPr>
          <w:rStyle w:val="apple-style-span"/>
          <w:b/>
          <w:szCs w:val="20"/>
        </w:rPr>
        <w:t>Atelier numérique Histoire et mémoires des migrations en Méditerranée</w:t>
      </w:r>
      <w:r>
        <w:rPr>
          <w:color w:val="000000"/>
        </w:rPr>
        <w:t xml:space="preserve"> sur la plateforme </w:t>
      </w:r>
      <w:r w:rsidRPr="009B4EE5">
        <w:rPr>
          <w:b/>
          <w:color w:val="000000"/>
        </w:rPr>
        <w:t>Hypothèses</w:t>
      </w:r>
      <w:r>
        <w:rPr>
          <w:color w:val="000000"/>
        </w:rPr>
        <w:t xml:space="preserve"> du portail Open Edition</w:t>
      </w:r>
      <w:r w:rsidR="009B4EE5">
        <w:rPr>
          <w:color w:val="000000"/>
        </w:rPr>
        <w:t>.</w:t>
      </w:r>
      <w:r>
        <w:rPr>
          <w:color w:val="000000"/>
        </w:rPr>
        <w:t xml:space="preserve"> </w:t>
      </w:r>
    </w:p>
    <w:p w14:paraId="1CF32AC1" w14:textId="77777777" w:rsidR="00B8453C" w:rsidRDefault="00B8453C" w:rsidP="00B8453C">
      <w:pPr>
        <w:widowControl w:val="0"/>
        <w:autoSpaceDE w:val="0"/>
        <w:autoSpaceDN w:val="0"/>
        <w:adjustRightInd w:val="0"/>
        <w:spacing w:after="240"/>
        <w:rPr>
          <w:b/>
          <w:color w:val="000000"/>
          <w:sz w:val="36"/>
          <w:szCs w:val="36"/>
        </w:rPr>
      </w:pPr>
    </w:p>
    <w:p w14:paraId="713AB145" w14:textId="77777777" w:rsidR="00B177A6" w:rsidRDefault="00B177A6" w:rsidP="00B8453C">
      <w:pPr>
        <w:widowControl w:val="0"/>
        <w:autoSpaceDE w:val="0"/>
        <w:autoSpaceDN w:val="0"/>
        <w:adjustRightInd w:val="0"/>
        <w:spacing w:after="240"/>
        <w:rPr>
          <w:b/>
          <w:color w:val="000000"/>
          <w:sz w:val="36"/>
          <w:szCs w:val="36"/>
        </w:rPr>
      </w:pPr>
    </w:p>
    <w:p w14:paraId="37BBEA35" w14:textId="77777777" w:rsidR="00B8453C" w:rsidRPr="005122A8" w:rsidRDefault="00B8453C" w:rsidP="00B8453C">
      <w:pPr>
        <w:widowControl w:val="0"/>
        <w:autoSpaceDE w:val="0"/>
        <w:autoSpaceDN w:val="0"/>
        <w:adjustRightInd w:val="0"/>
        <w:spacing w:after="240"/>
        <w:rPr>
          <w:b/>
          <w:color w:val="000000"/>
          <w:sz w:val="36"/>
          <w:szCs w:val="36"/>
        </w:rPr>
      </w:pPr>
    </w:p>
    <w:p w14:paraId="3F14C0A8" w14:textId="77777777" w:rsidR="00B8453C" w:rsidRPr="005122A8" w:rsidRDefault="00B8453C" w:rsidP="00B8453C">
      <w:pPr>
        <w:widowControl w:val="0"/>
        <w:autoSpaceDE w:val="0"/>
        <w:autoSpaceDN w:val="0"/>
        <w:adjustRightInd w:val="0"/>
        <w:spacing w:after="240"/>
        <w:rPr>
          <w:b/>
          <w:color w:val="000000"/>
          <w:sz w:val="36"/>
          <w:szCs w:val="36"/>
        </w:rPr>
      </w:pPr>
    </w:p>
    <w:p w14:paraId="1A2FB8DC" w14:textId="77777777" w:rsidR="00B8453C" w:rsidRPr="005122A8" w:rsidRDefault="00B8453C" w:rsidP="00B8453C">
      <w:pPr>
        <w:widowControl w:val="0"/>
        <w:autoSpaceDE w:val="0"/>
        <w:autoSpaceDN w:val="0"/>
        <w:adjustRightInd w:val="0"/>
        <w:spacing w:after="240"/>
        <w:rPr>
          <w:b/>
          <w:color w:val="000000"/>
          <w:sz w:val="36"/>
          <w:szCs w:val="36"/>
        </w:rPr>
      </w:pPr>
    </w:p>
    <w:p w14:paraId="591BFB69" w14:textId="77777777" w:rsidR="00B8453C" w:rsidRDefault="00B8453C" w:rsidP="00B8453C">
      <w:pPr>
        <w:widowControl w:val="0"/>
        <w:autoSpaceDE w:val="0"/>
        <w:autoSpaceDN w:val="0"/>
        <w:adjustRightInd w:val="0"/>
        <w:spacing w:after="240"/>
        <w:rPr>
          <w:b/>
          <w:color w:val="000000"/>
          <w:sz w:val="36"/>
          <w:szCs w:val="36"/>
        </w:rPr>
      </w:pPr>
    </w:p>
    <w:p w14:paraId="6025A385" w14:textId="77777777" w:rsidR="00BC6A7A" w:rsidRDefault="00BC6A7A" w:rsidP="00B8453C">
      <w:pPr>
        <w:widowControl w:val="0"/>
        <w:autoSpaceDE w:val="0"/>
        <w:autoSpaceDN w:val="0"/>
        <w:adjustRightInd w:val="0"/>
        <w:spacing w:after="240"/>
        <w:rPr>
          <w:b/>
          <w:color w:val="000000"/>
          <w:sz w:val="36"/>
          <w:szCs w:val="36"/>
        </w:rPr>
      </w:pPr>
    </w:p>
    <w:p w14:paraId="1EFF0261" w14:textId="77777777" w:rsidR="00BC6A7A" w:rsidRPr="005122A8" w:rsidRDefault="00BC6A7A" w:rsidP="00B8453C">
      <w:pPr>
        <w:widowControl w:val="0"/>
        <w:autoSpaceDE w:val="0"/>
        <w:autoSpaceDN w:val="0"/>
        <w:adjustRightInd w:val="0"/>
        <w:spacing w:after="240"/>
        <w:rPr>
          <w:b/>
          <w:color w:val="000000"/>
          <w:sz w:val="36"/>
          <w:szCs w:val="36"/>
        </w:rPr>
      </w:pPr>
    </w:p>
    <w:p w14:paraId="0E8E227B" w14:textId="77777777" w:rsidR="00B8453C" w:rsidRPr="005122A8" w:rsidRDefault="00B8453C" w:rsidP="00B8453C">
      <w:pPr>
        <w:widowControl w:val="0"/>
        <w:autoSpaceDE w:val="0"/>
        <w:autoSpaceDN w:val="0"/>
        <w:adjustRightInd w:val="0"/>
        <w:spacing w:after="240"/>
        <w:rPr>
          <w:b/>
          <w:color w:val="000000"/>
          <w:sz w:val="36"/>
          <w:szCs w:val="36"/>
        </w:rPr>
      </w:pPr>
    </w:p>
    <w:p w14:paraId="7DCD7AA8" w14:textId="77777777" w:rsidR="00B8453C" w:rsidRPr="005122A8" w:rsidRDefault="00B8453C" w:rsidP="00B8453C">
      <w:pPr>
        <w:widowControl w:val="0"/>
        <w:autoSpaceDE w:val="0"/>
        <w:autoSpaceDN w:val="0"/>
        <w:adjustRightInd w:val="0"/>
        <w:spacing w:after="240"/>
        <w:rPr>
          <w:b/>
          <w:color w:val="000000"/>
          <w:sz w:val="36"/>
          <w:szCs w:val="36"/>
        </w:rPr>
      </w:pPr>
    </w:p>
    <w:p w14:paraId="4EE78527" w14:textId="77777777" w:rsidR="00B8453C" w:rsidRPr="007F6A56" w:rsidRDefault="00B8453C" w:rsidP="00BC6A7A">
      <w:pPr>
        <w:pStyle w:val="Titre1"/>
        <w:ind w:left="0"/>
        <w:rPr>
          <w:i/>
          <w:iCs/>
          <w:sz w:val="32"/>
          <w:szCs w:val="40"/>
        </w:rPr>
      </w:pPr>
      <w:bookmarkStart w:id="8" w:name="_Toc509840218"/>
      <w:r w:rsidRPr="007F6A56">
        <w:lastRenderedPageBreak/>
        <w:t>Activités d’enseignement et pédagogiques</w:t>
      </w:r>
      <w:bookmarkEnd w:id="8"/>
    </w:p>
    <w:p w14:paraId="22EC0867" w14:textId="77777777" w:rsidR="00B8453C" w:rsidRPr="005122A8" w:rsidRDefault="00B8453C" w:rsidP="00B8453C">
      <w:pPr>
        <w:rPr>
          <w:color w:val="000000"/>
          <w:u w:val="single"/>
          <w:lang w:bidi="fa-IR"/>
        </w:rPr>
      </w:pPr>
    </w:p>
    <w:p w14:paraId="540B2C16" w14:textId="77777777" w:rsidR="00B8453C" w:rsidRPr="005122A8" w:rsidRDefault="00B8453C" w:rsidP="00B8453C">
      <w:pPr>
        <w:rPr>
          <w:color w:val="000000"/>
          <w:u w:val="single"/>
          <w:lang w:bidi="fa-IR"/>
        </w:rPr>
      </w:pPr>
    </w:p>
    <w:p w14:paraId="4BA72B92" w14:textId="77777777" w:rsidR="00B8453C" w:rsidRPr="005122A8" w:rsidRDefault="00B8453C" w:rsidP="00B8453C">
      <w:pPr>
        <w:pStyle w:val="Titre2"/>
        <w:rPr>
          <w:color w:val="000000"/>
        </w:rPr>
      </w:pPr>
      <w:bookmarkStart w:id="9" w:name="_Toc509840219"/>
      <w:r w:rsidRPr="005122A8">
        <w:rPr>
          <w:color w:val="000000"/>
        </w:rPr>
        <w:t>Enseignement</w:t>
      </w:r>
      <w:bookmarkEnd w:id="9"/>
    </w:p>
    <w:p w14:paraId="06B523E7" w14:textId="77777777" w:rsidR="00B8453C" w:rsidRPr="005122A8" w:rsidRDefault="00B8453C" w:rsidP="00B8453C">
      <w:pPr>
        <w:rPr>
          <w:color w:val="000000"/>
          <w:u w:val="single"/>
          <w:lang w:bidi="fa-IR"/>
        </w:rPr>
      </w:pPr>
    </w:p>
    <w:p w14:paraId="6E2F071E" w14:textId="13507B69" w:rsidR="00B8453C" w:rsidRPr="00460F3B" w:rsidRDefault="00B8453C" w:rsidP="007A4006">
      <w:pPr>
        <w:widowControl w:val="0"/>
        <w:autoSpaceDE w:val="0"/>
        <w:autoSpaceDN w:val="0"/>
        <w:adjustRightInd w:val="0"/>
        <w:spacing w:after="240"/>
        <w:ind w:left="1416" w:hanging="1416"/>
        <w:jc w:val="both"/>
        <w:rPr>
          <w:color w:val="FF0000"/>
        </w:rPr>
      </w:pPr>
      <w:r w:rsidRPr="005122A8">
        <w:rPr>
          <w:b/>
          <w:color w:val="000000"/>
        </w:rPr>
        <w:t>2017-2018</w:t>
      </w:r>
      <w:r w:rsidRPr="005122A8">
        <w:rPr>
          <w:color w:val="000000"/>
        </w:rPr>
        <w:tab/>
      </w:r>
      <w:r w:rsidRPr="005122A8">
        <w:rPr>
          <w:b/>
          <w:color w:val="000000"/>
        </w:rPr>
        <w:t>Cours</w:t>
      </w:r>
      <w:r w:rsidR="002D5F3E">
        <w:rPr>
          <w:b/>
          <w:color w:val="000000"/>
        </w:rPr>
        <w:t xml:space="preserve"> magistraux</w:t>
      </w:r>
      <w:r w:rsidRPr="005122A8">
        <w:rPr>
          <w:b/>
          <w:color w:val="000000"/>
        </w:rPr>
        <w:t xml:space="preserve"> </w:t>
      </w:r>
      <w:r w:rsidRPr="005122A8">
        <w:rPr>
          <w:color w:val="000000"/>
        </w:rPr>
        <w:t xml:space="preserve">à la </w:t>
      </w:r>
      <w:r w:rsidRPr="005122A8">
        <w:rPr>
          <w:b/>
          <w:color w:val="000000"/>
        </w:rPr>
        <w:t>Faculté de Droit de l’Université de Toulon</w:t>
      </w:r>
      <w:r w:rsidR="00B84D63">
        <w:t xml:space="preserve"> au</w:t>
      </w:r>
      <w:r w:rsidR="006D777C">
        <w:t xml:space="preserve"> sein</w:t>
      </w:r>
      <w:r w:rsidR="00B84D63">
        <w:t xml:space="preserve"> </w:t>
      </w:r>
      <w:r w:rsidR="006D777C">
        <w:t xml:space="preserve">du </w:t>
      </w:r>
      <w:r w:rsidR="00B84D63">
        <w:t xml:space="preserve">département de </w:t>
      </w:r>
      <w:r w:rsidR="00B84D63" w:rsidRPr="008C0832">
        <w:rPr>
          <w:b/>
        </w:rPr>
        <w:t>Formation tout au long de la vie</w:t>
      </w:r>
      <w:r w:rsidR="002D5F3E" w:rsidRPr="002D5F3E">
        <w:t>.</w:t>
      </w:r>
      <w:r w:rsidR="008C0832">
        <w:t xml:space="preserve"> </w:t>
      </w:r>
      <w:r w:rsidR="008C0832">
        <w:tab/>
      </w:r>
      <w:r w:rsidR="008C0832">
        <w:tab/>
      </w:r>
      <w:r w:rsidR="00FB47BB">
        <w:t xml:space="preserve">  </w:t>
      </w:r>
      <w:r w:rsidR="008C0832" w:rsidRPr="005122A8">
        <w:rPr>
          <w:b/>
          <w:color w:val="000000"/>
        </w:rPr>
        <w:t>(50 heures</w:t>
      </w:r>
      <w:r w:rsidR="008C0832" w:rsidRPr="002D5F3E">
        <w:rPr>
          <w:b/>
        </w:rPr>
        <w:t>)</w:t>
      </w:r>
      <w:r w:rsidR="002D5F3E">
        <w:rPr>
          <w:color w:val="FF0000"/>
        </w:rPr>
        <w:t xml:space="preserve"> </w:t>
      </w:r>
    </w:p>
    <w:p w14:paraId="1D30FE90" w14:textId="069BB571" w:rsidR="00B8453C" w:rsidRPr="005122A8" w:rsidRDefault="00B8453C" w:rsidP="007A4006">
      <w:pPr>
        <w:widowControl w:val="0"/>
        <w:autoSpaceDE w:val="0"/>
        <w:autoSpaceDN w:val="0"/>
        <w:adjustRightInd w:val="0"/>
        <w:spacing w:after="240"/>
        <w:ind w:left="1416"/>
        <w:jc w:val="both"/>
        <w:rPr>
          <w:color w:val="000000"/>
        </w:rPr>
      </w:pPr>
      <w:r w:rsidRPr="005122A8">
        <w:rPr>
          <w:color w:val="000000"/>
        </w:rPr>
        <w:t>-Initiation à l’H</w:t>
      </w:r>
      <w:r w:rsidR="00B84D63">
        <w:rPr>
          <w:color w:val="000000"/>
        </w:rPr>
        <w:t>istoire contemporaine (l</w:t>
      </w:r>
      <w:r w:rsidRPr="005122A8">
        <w:rPr>
          <w:color w:val="000000"/>
        </w:rPr>
        <w:t>a construction du monde contemporain</w:t>
      </w:r>
      <w:r w:rsidR="00B84D63">
        <w:rPr>
          <w:color w:val="000000"/>
        </w:rPr>
        <w:t xml:space="preserve"> dont histoire de la construction européenne</w:t>
      </w:r>
      <w:r w:rsidRPr="005122A8">
        <w:rPr>
          <w:color w:val="000000"/>
        </w:rPr>
        <w:t xml:space="preserve">, la France depuis 1945) </w:t>
      </w:r>
    </w:p>
    <w:p w14:paraId="7BA2AD1B" w14:textId="77777777" w:rsidR="00B8453C" w:rsidRPr="005122A8" w:rsidRDefault="00B8453C" w:rsidP="007A4006">
      <w:pPr>
        <w:widowControl w:val="0"/>
        <w:autoSpaceDE w:val="0"/>
        <w:autoSpaceDN w:val="0"/>
        <w:adjustRightInd w:val="0"/>
        <w:spacing w:after="240"/>
        <w:ind w:left="708" w:firstLine="708"/>
        <w:jc w:val="both"/>
        <w:rPr>
          <w:color w:val="000000"/>
        </w:rPr>
      </w:pPr>
      <w:r w:rsidRPr="005122A8">
        <w:rPr>
          <w:color w:val="000000"/>
        </w:rPr>
        <w:t xml:space="preserve">-Histoire des ouvriers et du travail en France </w:t>
      </w:r>
    </w:p>
    <w:p w14:paraId="2AD7DA00" w14:textId="77777777" w:rsidR="00B8453C" w:rsidRPr="005122A8" w:rsidRDefault="00B8453C" w:rsidP="007A4006">
      <w:pPr>
        <w:widowControl w:val="0"/>
        <w:autoSpaceDE w:val="0"/>
        <w:autoSpaceDN w:val="0"/>
        <w:adjustRightInd w:val="0"/>
        <w:spacing w:after="240"/>
        <w:ind w:left="708" w:firstLine="708"/>
        <w:jc w:val="both"/>
        <w:rPr>
          <w:color w:val="000000"/>
        </w:rPr>
      </w:pPr>
      <w:r w:rsidRPr="005122A8">
        <w:rPr>
          <w:color w:val="000000"/>
        </w:rPr>
        <w:t xml:space="preserve">-Histoire de l’immigration en France </w:t>
      </w:r>
    </w:p>
    <w:p w14:paraId="35D2E8C6" w14:textId="77777777" w:rsidR="00B8453C" w:rsidRPr="005122A8" w:rsidRDefault="00B8453C" w:rsidP="007A4006">
      <w:pPr>
        <w:widowControl w:val="0"/>
        <w:autoSpaceDE w:val="0"/>
        <w:autoSpaceDN w:val="0"/>
        <w:adjustRightInd w:val="0"/>
        <w:spacing w:after="240"/>
        <w:ind w:left="708" w:firstLine="708"/>
        <w:jc w:val="both"/>
        <w:rPr>
          <w:color w:val="000000"/>
        </w:rPr>
      </w:pPr>
      <w:r w:rsidRPr="005122A8">
        <w:rPr>
          <w:color w:val="000000"/>
        </w:rPr>
        <w:t>-Histoire des migrations internationales</w:t>
      </w:r>
    </w:p>
    <w:p w14:paraId="7738C54C" w14:textId="77777777" w:rsidR="00B8453C" w:rsidRDefault="00B8453C" w:rsidP="007A4006">
      <w:pPr>
        <w:widowControl w:val="0"/>
        <w:autoSpaceDE w:val="0"/>
        <w:autoSpaceDN w:val="0"/>
        <w:adjustRightInd w:val="0"/>
        <w:spacing w:after="240"/>
        <w:ind w:left="1416"/>
        <w:jc w:val="both"/>
        <w:rPr>
          <w:color w:val="000000"/>
        </w:rPr>
      </w:pPr>
      <w:r w:rsidRPr="005122A8">
        <w:rPr>
          <w:color w:val="000000"/>
        </w:rPr>
        <w:t xml:space="preserve">-Histoire et dynamiques contemporaines des pays du Moyen-Orient (Iran, Arabie Saoudite, Qatar, Emirats Arabes Unis)  </w:t>
      </w:r>
    </w:p>
    <w:p w14:paraId="2F6E4493" w14:textId="344999BD" w:rsidR="00B84D63" w:rsidRPr="005122A8" w:rsidRDefault="00B84D63" w:rsidP="007A4006">
      <w:pPr>
        <w:widowControl w:val="0"/>
        <w:autoSpaceDE w:val="0"/>
        <w:autoSpaceDN w:val="0"/>
        <w:adjustRightInd w:val="0"/>
        <w:spacing w:after="240"/>
        <w:ind w:left="1416"/>
        <w:jc w:val="both"/>
        <w:rPr>
          <w:color w:val="000000"/>
        </w:rPr>
      </w:pPr>
      <w:r>
        <w:rPr>
          <w:color w:val="000000"/>
        </w:rPr>
        <w:t xml:space="preserve">-Le tourisme dans le monde. </w:t>
      </w:r>
    </w:p>
    <w:p w14:paraId="57F5FEDA" w14:textId="77777777" w:rsidR="00B8453C" w:rsidRPr="005122A8" w:rsidRDefault="00B8453C" w:rsidP="007A4006">
      <w:pPr>
        <w:widowControl w:val="0"/>
        <w:autoSpaceDE w:val="0"/>
        <w:autoSpaceDN w:val="0"/>
        <w:adjustRightInd w:val="0"/>
        <w:spacing w:after="240"/>
        <w:ind w:left="1416"/>
        <w:jc w:val="both"/>
        <w:rPr>
          <w:color w:val="000000"/>
        </w:rPr>
      </w:pPr>
    </w:p>
    <w:p w14:paraId="133ECFFC" w14:textId="60A85F79" w:rsidR="00B8453C" w:rsidRPr="00721187" w:rsidRDefault="00B8453C" w:rsidP="007A4006">
      <w:pPr>
        <w:widowControl w:val="0"/>
        <w:autoSpaceDE w:val="0"/>
        <w:autoSpaceDN w:val="0"/>
        <w:adjustRightInd w:val="0"/>
        <w:spacing w:after="240"/>
        <w:ind w:left="1416" w:hanging="1416"/>
        <w:jc w:val="both"/>
        <w:rPr>
          <w:color w:val="FF0000"/>
        </w:rPr>
      </w:pPr>
      <w:r w:rsidRPr="005122A8">
        <w:rPr>
          <w:b/>
          <w:color w:val="000000"/>
        </w:rPr>
        <w:t>2017-2018</w:t>
      </w:r>
      <w:r w:rsidRPr="005122A8">
        <w:rPr>
          <w:color w:val="000000"/>
        </w:rPr>
        <w:tab/>
      </w:r>
      <w:r w:rsidRPr="005122A8">
        <w:rPr>
          <w:b/>
          <w:color w:val="000000"/>
        </w:rPr>
        <w:t>Cours</w:t>
      </w:r>
      <w:r w:rsidR="009B6278">
        <w:rPr>
          <w:b/>
          <w:color w:val="000000"/>
        </w:rPr>
        <w:t xml:space="preserve"> magistraux</w:t>
      </w:r>
      <w:r w:rsidRPr="005122A8">
        <w:rPr>
          <w:b/>
          <w:color w:val="000000"/>
        </w:rPr>
        <w:t xml:space="preserve"> et TD</w:t>
      </w:r>
      <w:r w:rsidRPr="005122A8">
        <w:rPr>
          <w:color w:val="000000"/>
        </w:rPr>
        <w:t xml:space="preserve"> dans le </w:t>
      </w:r>
      <w:r w:rsidRPr="005122A8">
        <w:rPr>
          <w:b/>
          <w:color w:val="000000"/>
        </w:rPr>
        <w:t>séminaire de formation doctorale</w:t>
      </w:r>
      <w:r w:rsidRPr="005122A8">
        <w:rPr>
          <w:color w:val="000000"/>
        </w:rPr>
        <w:t xml:space="preserve"> d’Histoire contemporaine de la </w:t>
      </w:r>
      <w:r w:rsidRPr="005122A8">
        <w:rPr>
          <w:b/>
          <w:color w:val="000000"/>
        </w:rPr>
        <w:t>Faculté des Sciences Humaines et Sociales de Tunis</w:t>
      </w:r>
      <w:r w:rsidRPr="005122A8">
        <w:rPr>
          <w:color w:val="000000"/>
        </w:rPr>
        <w:t xml:space="preserve"> </w:t>
      </w:r>
      <w:r w:rsidR="009B6278">
        <w:rPr>
          <w:color w:val="000000"/>
        </w:rPr>
        <w:t>destiné</w:t>
      </w:r>
      <w:r w:rsidR="008C0832">
        <w:rPr>
          <w:color w:val="000000"/>
        </w:rPr>
        <w:t>s</w:t>
      </w:r>
      <w:r w:rsidR="009B6278" w:rsidRPr="005122A8">
        <w:rPr>
          <w:color w:val="000000"/>
        </w:rPr>
        <w:t xml:space="preserve"> aux </w:t>
      </w:r>
      <w:r w:rsidR="009B6278" w:rsidRPr="005122A8">
        <w:rPr>
          <w:b/>
          <w:color w:val="000000"/>
        </w:rPr>
        <w:t>doctorants et élèves de master</w:t>
      </w:r>
      <w:r w:rsidR="008C0832" w:rsidRPr="00632273">
        <w:rPr>
          <w:color w:val="000000"/>
        </w:rPr>
        <w:t>.</w:t>
      </w:r>
      <w:r w:rsidR="009B6278">
        <w:rPr>
          <w:color w:val="000000"/>
        </w:rPr>
        <w:t xml:space="preserve"> </w:t>
      </w:r>
      <w:r w:rsidR="008C0832">
        <w:rPr>
          <w:color w:val="000000"/>
        </w:rPr>
        <w:tab/>
      </w:r>
      <w:r w:rsidR="008C0832">
        <w:rPr>
          <w:color w:val="000000"/>
        </w:rPr>
        <w:tab/>
      </w:r>
      <w:r w:rsidR="0082564C">
        <w:rPr>
          <w:color w:val="000000"/>
        </w:rPr>
        <w:t xml:space="preserve">  </w:t>
      </w:r>
      <w:r w:rsidR="009B6278">
        <w:rPr>
          <w:b/>
          <w:color w:val="000000"/>
        </w:rPr>
        <w:t>(20</w:t>
      </w:r>
      <w:r w:rsidRPr="005122A8">
        <w:rPr>
          <w:b/>
          <w:color w:val="000000"/>
        </w:rPr>
        <w:t xml:space="preserve"> heures)</w:t>
      </w:r>
      <w:r w:rsidRPr="007F6A56">
        <w:rPr>
          <w:color w:val="000000"/>
        </w:rPr>
        <w:t xml:space="preserve"> </w:t>
      </w:r>
    </w:p>
    <w:p w14:paraId="142C3870" w14:textId="2D3FEB0F" w:rsidR="009B6278" w:rsidRDefault="00C015A0" w:rsidP="007A4006">
      <w:pPr>
        <w:widowControl w:val="0"/>
        <w:autoSpaceDE w:val="0"/>
        <w:autoSpaceDN w:val="0"/>
        <w:adjustRightInd w:val="0"/>
        <w:spacing w:after="240"/>
        <w:ind w:left="1416"/>
        <w:jc w:val="both"/>
        <w:rPr>
          <w:color w:val="000000"/>
        </w:rPr>
      </w:pPr>
      <w:r>
        <w:rPr>
          <w:color w:val="000000"/>
        </w:rPr>
        <w:t xml:space="preserve">  </w:t>
      </w:r>
      <w:r w:rsidR="008C0832">
        <w:rPr>
          <w:color w:val="000000"/>
        </w:rPr>
        <w:t>-Cours : L</w:t>
      </w:r>
      <w:r w:rsidR="00B8453C" w:rsidRPr="005122A8">
        <w:rPr>
          <w:color w:val="000000"/>
        </w:rPr>
        <w:t>es migrations</w:t>
      </w:r>
      <w:r w:rsidR="008C0832">
        <w:rPr>
          <w:color w:val="000000"/>
        </w:rPr>
        <w:t xml:space="preserve"> hier et aujourd’hui dans l’espace méditerranéen et comment les étudier ?</w:t>
      </w:r>
      <w:r w:rsidR="00B8453C" w:rsidRPr="005122A8">
        <w:rPr>
          <w:color w:val="000000"/>
        </w:rPr>
        <w:t xml:space="preserve"> </w:t>
      </w:r>
    </w:p>
    <w:p w14:paraId="6719FEDD" w14:textId="36216CC9" w:rsidR="009B6278" w:rsidRDefault="00C015A0" w:rsidP="007A4006">
      <w:pPr>
        <w:spacing w:line="360" w:lineRule="auto"/>
        <w:ind w:left="1416"/>
        <w:jc w:val="both"/>
        <w:rPr>
          <w:color w:val="000000"/>
        </w:rPr>
      </w:pPr>
      <w:r>
        <w:rPr>
          <w:color w:val="000000"/>
        </w:rPr>
        <w:t xml:space="preserve">  </w:t>
      </w:r>
      <w:r w:rsidR="008C0832">
        <w:rPr>
          <w:color w:val="000000"/>
        </w:rPr>
        <w:t>-TD</w:t>
      </w:r>
      <w:r w:rsidR="00B8453C" w:rsidRPr="005122A8">
        <w:rPr>
          <w:color w:val="000000"/>
        </w:rPr>
        <w:t> :</w:t>
      </w:r>
      <w:r w:rsidR="008C0832">
        <w:rPr>
          <w:color w:val="000000"/>
        </w:rPr>
        <w:t xml:space="preserve"> </w:t>
      </w:r>
      <w:r w:rsidR="00B8453C" w:rsidRPr="005122A8">
        <w:rPr>
          <w:color w:val="000000"/>
        </w:rPr>
        <w:t xml:space="preserve"> </w:t>
      </w:r>
    </w:p>
    <w:p w14:paraId="64E5E8B9" w14:textId="75F9A871" w:rsidR="00B8453C" w:rsidRPr="00BC6A7A" w:rsidRDefault="00B8453C" w:rsidP="007A4006">
      <w:pPr>
        <w:pStyle w:val="Paragraphedeliste"/>
        <w:numPr>
          <w:ilvl w:val="0"/>
          <w:numId w:val="21"/>
        </w:numPr>
        <w:spacing w:line="360" w:lineRule="auto"/>
        <w:jc w:val="both"/>
        <w:rPr>
          <w:color w:val="000000"/>
        </w:rPr>
      </w:pPr>
      <w:r w:rsidRPr="00BC6A7A">
        <w:rPr>
          <w:color w:val="000000"/>
        </w:rPr>
        <w:t xml:space="preserve">Contrôle, surveillance, </w:t>
      </w:r>
      <w:proofErr w:type="spellStart"/>
      <w:r w:rsidRPr="00BC6A7A">
        <w:rPr>
          <w:color w:val="000000"/>
        </w:rPr>
        <w:t>encartement</w:t>
      </w:r>
      <w:proofErr w:type="spellEnd"/>
      <w:r w:rsidRPr="00BC6A7A">
        <w:rPr>
          <w:color w:val="000000"/>
        </w:rPr>
        <w:t xml:space="preserve"> et internement des étrangers</w:t>
      </w:r>
      <w:r w:rsidR="009B6278" w:rsidRPr="00BC6A7A">
        <w:rPr>
          <w:color w:val="000000"/>
        </w:rPr>
        <w:t xml:space="preserve"> et des coloniaux</w:t>
      </w:r>
      <w:r w:rsidRPr="00BC6A7A">
        <w:rPr>
          <w:color w:val="000000"/>
        </w:rPr>
        <w:t xml:space="preserve"> en France durant la Première Guerre mondiale</w:t>
      </w:r>
      <w:r w:rsidR="008C0832" w:rsidRPr="00BC6A7A">
        <w:rPr>
          <w:color w:val="000000"/>
        </w:rPr>
        <w:t>.</w:t>
      </w:r>
    </w:p>
    <w:p w14:paraId="34A2A3A1" w14:textId="77777777" w:rsidR="008C0832" w:rsidRPr="00BC6A7A" w:rsidRDefault="009B6278" w:rsidP="007A4006">
      <w:pPr>
        <w:pStyle w:val="Paragraphedeliste"/>
        <w:numPr>
          <w:ilvl w:val="0"/>
          <w:numId w:val="21"/>
        </w:numPr>
        <w:spacing w:line="360" w:lineRule="auto"/>
        <w:jc w:val="both"/>
        <w:rPr>
          <w:color w:val="000000"/>
        </w:rPr>
      </w:pPr>
      <w:r w:rsidRPr="00BC6A7A">
        <w:rPr>
          <w:color w:val="000000"/>
        </w:rPr>
        <w:t>L’émigration tunisienne en France</w:t>
      </w:r>
      <w:r w:rsidR="008C0832" w:rsidRPr="00BC6A7A">
        <w:rPr>
          <w:color w:val="000000"/>
        </w:rPr>
        <w:t xml:space="preserve"> après 1956</w:t>
      </w:r>
    </w:p>
    <w:p w14:paraId="78AD67CE" w14:textId="04E6B766" w:rsidR="009B6278" w:rsidRPr="00BC6A7A" w:rsidRDefault="008C0832" w:rsidP="007A4006">
      <w:pPr>
        <w:pStyle w:val="Paragraphedeliste"/>
        <w:numPr>
          <w:ilvl w:val="0"/>
          <w:numId w:val="21"/>
        </w:numPr>
        <w:spacing w:line="360" w:lineRule="auto"/>
        <w:jc w:val="both"/>
        <w:rPr>
          <w:color w:val="000000"/>
        </w:rPr>
      </w:pPr>
      <w:r w:rsidRPr="00BC6A7A">
        <w:rPr>
          <w:color w:val="000000"/>
        </w:rPr>
        <w:t>La Tunisie pays de transit des migrations aujourd’hui.</w:t>
      </w:r>
      <w:r w:rsidR="009B6278" w:rsidRPr="00BC6A7A">
        <w:rPr>
          <w:color w:val="000000"/>
        </w:rPr>
        <w:t> </w:t>
      </w:r>
    </w:p>
    <w:p w14:paraId="631DE83B" w14:textId="77777777" w:rsidR="00B8453C" w:rsidRPr="005122A8" w:rsidRDefault="00B8453C" w:rsidP="007A4006">
      <w:pPr>
        <w:spacing w:line="360" w:lineRule="auto"/>
        <w:ind w:left="708"/>
        <w:jc w:val="both"/>
        <w:rPr>
          <w:color w:val="000000"/>
        </w:rPr>
      </w:pPr>
    </w:p>
    <w:p w14:paraId="0D631646" w14:textId="4AD25937" w:rsidR="00B8453C" w:rsidRPr="005122A8" w:rsidRDefault="00B8453C" w:rsidP="007A4006">
      <w:pPr>
        <w:widowControl w:val="0"/>
        <w:autoSpaceDE w:val="0"/>
        <w:autoSpaceDN w:val="0"/>
        <w:adjustRightInd w:val="0"/>
        <w:spacing w:after="240"/>
        <w:ind w:left="1416" w:hanging="1416"/>
        <w:jc w:val="both"/>
        <w:rPr>
          <w:color w:val="000000"/>
        </w:rPr>
      </w:pPr>
      <w:r w:rsidRPr="005122A8">
        <w:rPr>
          <w:b/>
          <w:color w:val="000000"/>
        </w:rPr>
        <w:t>2017-2018</w:t>
      </w:r>
      <w:r w:rsidRPr="005122A8">
        <w:rPr>
          <w:color w:val="000000"/>
        </w:rPr>
        <w:tab/>
      </w:r>
      <w:r w:rsidRPr="005122A8">
        <w:rPr>
          <w:b/>
          <w:color w:val="000000"/>
        </w:rPr>
        <w:t>Cours</w:t>
      </w:r>
      <w:r w:rsidR="009B6278">
        <w:rPr>
          <w:b/>
          <w:color w:val="000000"/>
        </w:rPr>
        <w:t xml:space="preserve"> magistraux</w:t>
      </w:r>
      <w:r w:rsidRPr="005122A8">
        <w:rPr>
          <w:b/>
          <w:color w:val="000000"/>
        </w:rPr>
        <w:t xml:space="preserve"> et TD</w:t>
      </w:r>
      <w:r w:rsidR="009B6278">
        <w:rPr>
          <w:color w:val="000000"/>
        </w:rPr>
        <w:t xml:space="preserve"> lors d’une</w:t>
      </w:r>
      <w:r w:rsidRPr="005122A8">
        <w:rPr>
          <w:color w:val="000000"/>
        </w:rPr>
        <w:t xml:space="preserve"> formation destinée aux </w:t>
      </w:r>
      <w:r w:rsidRPr="005122A8">
        <w:rPr>
          <w:b/>
          <w:color w:val="000000"/>
        </w:rPr>
        <w:t>enseignants chercheurs, doctorants et élèves de master</w:t>
      </w:r>
      <w:r w:rsidRPr="005122A8">
        <w:rPr>
          <w:color w:val="000000"/>
        </w:rPr>
        <w:t xml:space="preserve"> de la </w:t>
      </w:r>
      <w:r w:rsidRPr="005122A8">
        <w:rPr>
          <w:b/>
          <w:color w:val="000000"/>
        </w:rPr>
        <w:t>Faculté des Sciences Humaines et Sociales de Tunis</w:t>
      </w:r>
      <w:r w:rsidR="00632273">
        <w:rPr>
          <w:b/>
          <w:color w:val="000000"/>
        </w:rPr>
        <w:t>.</w:t>
      </w:r>
      <w:r w:rsidRPr="005122A8">
        <w:rPr>
          <w:color w:val="000000"/>
        </w:rPr>
        <w:t xml:space="preserve"> </w:t>
      </w:r>
      <w:r w:rsidR="00632273">
        <w:rPr>
          <w:color w:val="000000"/>
        </w:rPr>
        <w:tab/>
      </w:r>
      <w:r w:rsidR="00632273">
        <w:rPr>
          <w:color w:val="000000"/>
        </w:rPr>
        <w:tab/>
      </w:r>
      <w:r w:rsidR="00632273">
        <w:rPr>
          <w:color w:val="000000"/>
        </w:rPr>
        <w:tab/>
      </w:r>
      <w:r w:rsidR="00632273">
        <w:rPr>
          <w:color w:val="000000"/>
        </w:rPr>
        <w:tab/>
      </w:r>
      <w:r w:rsidR="00632273">
        <w:rPr>
          <w:color w:val="000000"/>
        </w:rPr>
        <w:tab/>
        <w:t xml:space="preserve">  </w:t>
      </w:r>
      <w:r w:rsidRPr="005122A8">
        <w:rPr>
          <w:b/>
          <w:color w:val="000000"/>
        </w:rPr>
        <w:t>(16 heures)</w:t>
      </w:r>
    </w:p>
    <w:p w14:paraId="2D5A320E" w14:textId="2C57A3D7" w:rsidR="00B8453C" w:rsidRPr="005122A8" w:rsidRDefault="00B8453C" w:rsidP="007A4006">
      <w:pPr>
        <w:widowControl w:val="0"/>
        <w:autoSpaceDE w:val="0"/>
        <w:autoSpaceDN w:val="0"/>
        <w:adjustRightInd w:val="0"/>
        <w:spacing w:after="240"/>
        <w:ind w:left="1416"/>
        <w:jc w:val="both"/>
        <w:rPr>
          <w:color w:val="000000"/>
        </w:rPr>
      </w:pPr>
      <w:r w:rsidRPr="005122A8">
        <w:rPr>
          <w:color w:val="000000"/>
        </w:rPr>
        <w:t>Cette formation intitulé</w:t>
      </w:r>
      <w:r w:rsidR="007A4006">
        <w:rPr>
          <w:color w:val="000000"/>
        </w:rPr>
        <w:t>e</w:t>
      </w:r>
      <w:r w:rsidRPr="005122A8">
        <w:rPr>
          <w:color w:val="000000"/>
        </w:rPr>
        <w:t xml:space="preserve"> « </w:t>
      </w:r>
      <w:r w:rsidRPr="005122A8">
        <w:rPr>
          <w:b/>
          <w:color w:val="000000"/>
        </w:rPr>
        <w:t>Sources audiovisuelles et production du savoir en Sciences Humaines et Sociales : approches méthodologiques et études de cas </w:t>
      </w:r>
      <w:r w:rsidRPr="005122A8">
        <w:rPr>
          <w:color w:val="000000"/>
        </w:rPr>
        <w:t xml:space="preserve">» et dispensée à Tunis au Centre arabe de recherches et de l’étude des politiques (CAREP) consistait à familiariser le public universitaire tunisien à la richesse des sources audiovisuelles mais aussi aux précautions à prendre dans </w:t>
      </w:r>
      <w:r w:rsidR="009B6278">
        <w:rPr>
          <w:color w:val="000000"/>
        </w:rPr>
        <w:t>le cadre de leur exploitation</w:t>
      </w:r>
      <w:r w:rsidRPr="005122A8">
        <w:rPr>
          <w:color w:val="000000"/>
        </w:rPr>
        <w:t xml:space="preserve">.  </w:t>
      </w:r>
    </w:p>
    <w:p w14:paraId="783F0685" w14:textId="77777777" w:rsidR="00B8453C" w:rsidRPr="005122A8" w:rsidRDefault="00B8453C" w:rsidP="00B8453C">
      <w:pPr>
        <w:widowControl w:val="0"/>
        <w:autoSpaceDE w:val="0"/>
        <w:autoSpaceDN w:val="0"/>
        <w:adjustRightInd w:val="0"/>
        <w:spacing w:after="240"/>
        <w:jc w:val="both"/>
        <w:rPr>
          <w:color w:val="000000"/>
        </w:rPr>
      </w:pPr>
    </w:p>
    <w:p w14:paraId="24EA0871" w14:textId="07E43AA9" w:rsidR="00B8453C" w:rsidRPr="005122A8" w:rsidRDefault="00B8453C" w:rsidP="007A4006">
      <w:pPr>
        <w:widowControl w:val="0"/>
        <w:autoSpaceDE w:val="0"/>
        <w:autoSpaceDN w:val="0"/>
        <w:adjustRightInd w:val="0"/>
        <w:spacing w:after="240"/>
        <w:ind w:left="1416" w:hanging="1416"/>
        <w:jc w:val="both"/>
        <w:rPr>
          <w:color w:val="000000"/>
        </w:rPr>
      </w:pPr>
      <w:r w:rsidRPr="005122A8">
        <w:rPr>
          <w:b/>
          <w:color w:val="000000"/>
        </w:rPr>
        <w:t>2015</w:t>
      </w:r>
      <w:r w:rsidRPr="005122A8">
        <w:rPr>
          <w:color w:val="000000"/>
        </w:rPr>
        <w:tab/>
      </w:r>
      <w:r w:rsidRPr="005122A8">
        <w:rPr>
          <w:b/>
          <w:color w:val="000000"/>
        </w:rPr>
        <w:t>Cours public</w:t>
      </w:r>
      <w:r w:rsidRPr="005122A8">
        <w:rPr>
          <w:color w:val="000000"/>
        </w:rPr>
        <w:t xml:space="preserve"> donné à l’invitation de la </w:t>
      </w:r>
      <w:r w:rsidR="0082564C">
        <w:rPr>
          <w:b/>
          <w:color w:val="000000"/>
        </w:rPr>
        <w:t xml:space="preserve">Société d’histoire du canton de </w:t>
      </w:r>
      <w:r w:rsidRPr="005122A8">
        <w:rPr>
          <w:b/>
          <w:color w:val="000000"/>
        </w:rPr>
        <w:t>Fribourg</w:t>
      </w:r>
      <w:r w:rsidRPr="005122A8">
        <w:rPr>
          <w:color w:val="000000"/>
        </w:rPr>
        <w:t xml:space="preserve"> </w:t>
      </w:r>
      <w:r w:rsidR="0082564C">
        <w:rPr>
          <w:color w:val="000000"/>
        </w:rPr>
        <w:tab/>
      </w:r>
      <w:r w:rsidR="0082564C">
        <w:rPr>
          <w:color w:val="000000"/>
        </w:rPr>
        <w:tab/>
      </w:r>
      <w:r w:rsidR="0082564C">
        <w:rPr>
          <w:color w:val="000000"/>
        </w:rPr>
        <w:tab/>
      </w:r>
      <w:r w:rsidR="0082564C">
        <w:rPr>
          <w:color w:val="000000"/>
        </w:rPr>
        <w:tab/>
      </w:r>
      <w:r w:rsidR="0082564C">
        <w:rPr>
          <w:color w:val="000000"/>
        </w:rPr>
        <w:tab/>
      </w:r>
      <w:r w:rsidR="0082564C">
        <w:rPr>
          <w:color w:val="000000"/>
        </w:rPr>
        <w:tab/>
      </w:r>
      <w:r w:rsidR="0082564C">
        <w:rPr>
          <w:color w:val="000000"/>
        </w:rPr>
        <w:tab/>
      </w:r>
      <w:r w:rsidR="0082564C">
        <w:rPr>
          <w:color w:val="000000"/>
        </w:rPr>
        <w:tab/>
      </w:r>
      <w:r w:rsidR="00FB47BB">
        <w:rPr>
          <w:color w:val="000000"/>
        </w:rPr>
        <w:t xml:space="preserve">  </w:t>
      </w:r>
      <w:r w:rsidRPr="005122A8">
        <w:rPr>
          <w:b/>
          <w:color w:val="000000"/>
        </w:rPr>
        <w:t>(10 heures)</w:t>
      </w:r>
    </w:p>
    <w:p w14:paraId="173A277A" w14:textId="49C88916" w:rsidR="00B8453C" w:rsidRDefault="00B8453C" w:rsidP="007A4006">
      <w:pPr>
        <w:widowControl w:val="0"/>
        <w:autoSpaceDE w:val="0"/>
        <w:autoSpaceDN w:val="0"/>
        <w:adjustRightInd w:val="0"/>
        <w:spacing w:after="240"/>
        <w:ind w:left="1416" w:hanging="1416"/>
        <w:jc w:val="both"/>
        <w:rPr>
          <w:color w:val="000000"/>
        </w:rPr>
      </w:pPr>
      <w:r w:rsidRPr="005122A8">
        <w:rPr>
          <w:b/>
          <w:color w:val="000000"/>
        </w:rPr>
        <w:tab/>
      </w:r>
      <w:r w:rsidRPr="005122A8">
        <w:rPr>
          <w:color w:val="000000"/>
        </w:rPr>
        <w:t xml:space="preserve">Ce cours portait </w:t>
      </w:r>
      <w:r w:rsidRPr="0082564C">
        <w:rPr>
          <w:color w:val="000000"/>
        </w:rPr>
        <w:t>sur l’émigration suisse en France aux XIX</w:t>
      </w:r>
      <w:r w:rsidRPr="0082564C">
        <w:rPr>
          <w:color w:val="000000"/>
          <w:vertAlign w:val="superscript"/>
        </w:rPr>
        <w:t>e</w:t>
      </w:r>
      <w:r w:rsidRPr="0082564C">
        <w:rPr>
          <w:color w:val="000000"/>
        </w:rPr>
        <w:t xml:space="preserve"> et XX</w:t>
      </w:r>
      <w:r w:rsidRPr="0082564C">
        <w:rPr>
          <w:color w:val="000000"/>
          <w:vertAlign w:val="superscript"/>
        </w:rPr>
        <w:t>e</w:t>
      </w:r>
      <w:r w:rsidRPr="0082564C">
        <w:rPr>
          <w:color w:val="000000"/>
        </w:rPr>
        <w:t xml:space="preserve"> siècles</w:t>
      </w:r>
      <w:r w:rsidRPr="005122A8">
        <w:rPr>
          <w:color w:val="000000"/>
        </w:rPr>
        <w:t xml:space="preserve"> dans toute</w:t>
      </w:r>
      <w:r w:rsidR="00C015A0">
        <w:rPr>
          <w:color w:val="000000"/>
        </w:rPr>
        <w:t>s</w:t>
      </w:r>
      <w:r w:rsidRPr="005122A8">
        <w:rPr>
          <w:color w:val="000000"/>
        </w:rPr>
        <w:t xml:space="preserve"> ses dimensions.   </w:t>
      </w:r>
    </w:p>
    <w:p w14:paraId="05A0C004" w14:textId="77777777" w:rsidR="00632273" w:rsidRPr="005122A8" w:rsidRDefault="00632273" w:rsidP="00632273">
      <w:pPr>
        <w:widowControl w:val="0"/>
        <w:autoSpaceDE w:val="0"/>
        <w:autoSpaceDN w:val="0"/>
        <w:adjustRightInd w:val="0"/>
        <w:spacing w:after="240"/>
        <w:ind w:left="1416" w:hanging="1416"/>
        <w:rPr>
          <w:color w:val="000000"/>
        </w:rPr>
      </w:pPr>
    </w:p>
    <w:p w14:paraId="2D0925C0" w14:textId="59AB14F9" w:rsidR="00B8453C" w:rsidRPr="005122A8" w:rsidRDefault="00B8453C" w:rsidP="0082564C">
      <w:pPr>
        <w:widowControl w:val="0"/>
        <w:autoSpaceDE w:val="0"/>
        <w:autoSpaceDN w:val="0"/>
        <w:adjustRightInd w:val="0"/>
        <w:spacing w:after="240"/>
        <w:ind w:left="1416" w:hanging="1416"/>
        <w:jc w:val="both"/>
        <w:rPr>
          <w:color w:val="000000"/>
        </w:rPr>
      </w:pPr>
      <w:r w:rsidRPr="005122A8">
        <w:rPr>
          <w:b/>
          <w:color w:val="000000"/>
        </w:rPr>
        <w:t>2014-2018</w:t>
      </w:r>
      <w:r w:rsidRPr="005122A8">
        <w:rPr>
          <w:color w:val="000000"/>
        </w:rPr>
        <w:tab/>
      </w:r>
      <w:r w:rsidRPr="005122A8">
        <w:rPr>
          <w:b/>
          <w:color w:val="000000"/>
        </w:rPr>
        <w:t xml:space="preserve">Cours </w:t>
      </w:r>
      <w:r w:rsidRPr="005122A8">
        <w:rPr>
          <w:color w:val="000000"/>
        </w:rPr>
        <w:t xml:space="preserve">dans le </w:t>
      </w:r>
      <w:r w:rsidRPr="005122A8">
        <w:rPr>
          <w:b/>
          <w:color w:val="000000"/>
        </w:rPr>
        <w:t>séminaire de formation doctorale</w:t>
      </w:r>
      <w:r w:rsidRPr="005122A8">
        <w:rPr>
          <w:color w:val="000000"/>
        </w:rPr>
        <w:t xml:space="preserve"> d’Histoire contemporaine coordonné par Xavier Daumalin à Aix-Marseille Université</w:t>
      </w:r>
      <w:r w:rsidR="00BE1DA2">
        <w:rPr>
          <w:color w:val="000000"/>
        </w:rPr>
        <w:t xml:space="preserve"> et destiné</w:t>
      </w:r>
      <w:r w:rsidR="00632273" w:rsidRPr="005122A8">
        <w:rPr>
          <w:color w:val="000000"/>
        </w:rPr>
        <w:t xml:space="preserve"> aux </w:t>
      </w:r>
      <w:r w:rsidR="00632273" w:rsidRPr="005122A8">
        <w:rPr>
          <w:b/>
          <w:color w:val="000000"/>
        </w:rPr>
        <w:t>doctorants et élèves de master</w:t>
      </w:r>
      <w:r w:rsidR="00632273" w:rsidRPr="00632273">
        <w:rPr>
          <w:color w:val="000000"/>
        </w:rPr>
        <w:t>.</w:t>
      </w:r>
      <w:r w:rsidR="00632273">
        <w:rPr>
          <w:color w:val="000000"/>
        </w:rPr>
        <w:t xml:space="preserve"> </w:t>
      </w:r>
      <w:r w:rsidRPr="005122A8">
        <w:rPr>
          <w:color w:val="000000"/>
        </w:rPr>
        <w:t xml:space="preserve"> </w:t>
      </w:r>
      <w:r w:rsidR="00BE1DA2">
        <w:rPr>
          <w:color w:val="000000"/>
        </w:rPr>
        <w:tab/>
        <w:t xml:space="preserve">  </w:t>
      </w:r>
      <w:r w:rsidR="00BE1DA2">
        <w:rPr>
          <w:color w:val="000000"/>
        </w:rPr>
        <w:tab/>
      </w:r>
      <w:r w:rsidR="00BE1DA2">
        <w:rPr>
          <w:color w:val="000000"/>
        </w:rPr>
        <w:tab/>
        <w:t xml:space="preserve"> </w:t>
      </w:r>
      <w:r w:rsidR="007A4006">
        <w:rPr>
          <w:color w:val="000000"/>
        </w:rPr>
        <w:tab/>
      </w:r>
      <w:r w:rsidR="007A4006">
        <w:rPr>
          <w:color w:val="000000"/>
        </w:rPr>
        <w:tab/>
      </w:r>
      <w:r w:rsidR="00BE1DA2">
        <w:rPr>
          <w:color w:val="000000"/>
        </w:rPr>
        <w:t xml:space="preserve"> </w:t>
      </w:r>
      <w:r w:rsidR="00FB47BB">
        <w:rPr>
          <w:color w:val="000000"/>
        </w:rPr>
        <w:t xml:space="preserve"> </w:t>
      </w:r>
      <w:r w:rsidRPr="005122A8">
        <w:rPr>
          <w:b/>
          <w:color w:val="000000"/>
        </w:rPr>
        <w:t>(75 heures)</w:t>
      </w:r>
      <w:r w:rsidRPr="005122A8">
        <w:rPr>
          <w:color w:val="000000"/>
        </w:rPr>
        <w:t xml:space="preserve"> </w:t>
      </w:r>
    </w:p>
    <w:p w14:paraId="52F9F397" w14:textId="3B572A5F" w:rsidR="00B8453C" w:rsidRPr="005122A8" w:rsidRDefault="00C015A0" w:rsidP="0082564C">
      <w:pPr>
        <w:widowControl w:val="0"/>
        <w:autoSpaceDE w:val="0"/>
        <w:autoSpaceDN w:val="0"/>
        <w:adjustRightInd w:val="0"/>
        <w:spacing w:after="240"/>
        <w:ind w:left="708" w:firstLine="708"/>
        <w:jc w:val="both"/>
        <w:rPr>
          <w:color w:val="000000"/>
        </w:rPr>
      </w:pPr>
      <w:r>
        <w:rPr>
          <w:color w:val="000000"/>
        </w:rPr>
        <w:t xml:space="preserve">  </w:t>
      </w:r>
      <w:r w:rsidR="00B8453C" w:rsidRPr="005122A8">
        <w:rPr>
          <w:color w:val="000000"/>
        </w:rPr>
        <w:t xml:space="preserve">-Sources de l’histoire de l’immigration  </w:t>
      </w:r>
    </w:p>
    <w:p w14:paraId="5A02D493" w14:textId="1A013FB4" w:rsidR="00B8453C" w:rsidRPr="005122A8" w:rsidRDefault="00C015A0" w:rsidP="0082564C">
      <w:pPr>
        <w:widowControl w:val="0"/>
        <w:autoSpaceDE w:val="0"/>
        <w:autoSpaceDN w:val="0"/>
        <w:adjustRightInd w:val="0"/>
        <w:spacing w:after="240"/>
        <w:ind w:left="708" w:firstLine="708"/>
        <w:jc w:val="both"/>
        <w:rPr>
          <w:color w:val="000000"/>
        </w:rPr>
      </w:pPr>
      <w:r>
        <w:rPr>
          <w:color w:val="000000"/>
        </w:rPr>
        <w:t xml:space="preserve">  </w:t>
      </w:r>
      <w:r w:rsidR="00B8453C" w:rsidRPr="005122A8">
        <w:rPr>
          <w:color w:val="000000"/>
        </w:rPr>
        <w:t xml:space="preserve">-Sources audiovisuelles : intérêts et limites </w:t>
      </w:r>
    </w:p>
    <w:p w14:paraId="39A1FABF" w14:textId="3CF590EA" w:rsidR="00B8453C" w:rsidRPr="005122A8" w:rsidRDefault="00C015A0" w:rsidP="0082564C">
      <w:pPr>
        <w:widowControl w:val="0"/>
        <w:autoSpaceDE w:val="0"/>
        <w:autoSpaceDN w:val="0"/>
        <w:adjustRightInd w:val="0"/>
        <w:spacing w:after="240"/>
        <w:ind w:left="708" w:firstLine="708"/>
        <w:jc w:val="both"/>
        <w:rPr>
          <w:color w:val="000000"/>
        </w:rPr>
      </w:pPr>
      <w:r>
        <w:rPr>
          <w:color w:val="000000"/>
        </w:rPr>
        <w:t xml:space="preserve">  </w:t>
      </w:r>
      <w:r w:rsidR="00B8453C" w:rsidRPr="005122A8">
        <w:rPr>
          <w:color w:val="000000"/>
        </w:rPr>
        <w:t xml:space="preserve">-Méthodes de recherches en archives </w:t>
      </w:r>
    </w:p>
    <w:p w14:paraId="161D4815" w14:textId="77777777" w:rsidR="00B8453C" w:rsidRPr="005122A8" w:rsidRDefault="00B8453C" w:rsidP="00B8453C">
      <w:pPr>
        <w:widowControl w:val="0"/>
        <w:autoSpaceDE w:val="0"/>
        <w:autoSpaceDN w:val="0"/>
        <w:adjustRightInd w:val="0"/>
        <w:spacing w:after="240"/>
        <w:ind w:left="708" w:firstLine="708"/>
        <w:rPr>
          <w:color w:val="000000"/>
        </w:rPr>
      </w:pPr>
    </w:p>
    <w:p w14:paraId="7C63072C" w14:textId="18D6C5B8" w:rsidR="00B8453C" w:rsidRPr="007F6A56" w:rsidRDefault="00B8453C" w:rsidP="0082564C">
      <w:pPr>
        <w:widowControl w:val="0"/>
        <w:autoSpaceDE w:val="0"/>
        <w:autoSpaceDN w:val="0"/>
        <w:adjustRightInd w:val="0"/>
        <w:spacing w:after="240"/>
        <w:ind w:left="1416" w:hanging="1416"/>
        <w:jc w:val="both"/>
        <w:rPr>
          <w:color w:val="000000"/>
        </w:rPr>
      </w:pPr>
      <w:r w:rsidRPr="005122A8">
        <w:rPr>
          <w:b/>
          <w:color w:val="000000"/>
        </w:rPr>
        <w:t>2007-2008</w:t>
      </w:r>
      <w:r w:rsidRPr="005122A8">
        <w:rPr>
          <w:color w:val="000000"/>
        </w:rPr>
        <w:t xml:space="preserve"> </w:t>
      </w:r>
      <w:r w:rsidRPr="005122A8">
        <w:rPr>
          <w:color w:val="000000"/>
        </w:rPr>
        <w:tab/>
      </w:r>
      <w:r w:rsidRPr="005122A8">
        <w:rPr>
          <w:b/>
          <w:color w:val="000000"/>
        </w:rPr>
        <w:t>Professeur de Lettres-Histoire</w:t>
      </w:r>
      <w:r w:rsidRPr="005122A8">
        <w:rPr>
          <w:color w:val="000000"/>
        </w:rPr>
        <w:t xml:space="preserve"> au lycée Paul Verlaine de Rethel (Ardennes).</w:t>
      </w:r>
      <w:r w:rsidR="009B6278">
        <w:rPr>
          <w:color w:val="000000"/>
        </w:rPr>
        <w:t xml:space="preserve"> Classes de CAP et de BEP. </w:t>
      </w:r>
      <w:r w:rsidRPr="005122A8">
        <w:rPr>
          <w:color w:val="000000"/>
        </w:rPr>
        <w:t xml:space="preserve"> </w:t>
      </w:r>
    </w:p>
    <w:p w14:paraId="7E171000" w14:textId="77777777" w:rsidR="00B8453C" w:rsidRPr="005122A8" w:rsidRDefault="00B8453C" w:rsidP="00B8453C"/>
    <w:p w14:paraId="55CDDB4A" w14:textId="77777777" w:rsidR="00B8453C" w:rsidRPr="005122A8" w:rsidRDefault="00B8453C" w:rsidP="00B8453C">
      <w:pPr>
        <w:pStyle w:val="Titre2"/>
        <w:rPr>
          <w:color w:val="000000"/>
        </w:rPr>
      </w:pPr>
      <w:bookmarkStart w:id="10" w:name="_Toc509840220"/>
      <w:r w:rsidRPr="005122A8">
        <w:rPr>
          <w:color w:val="000000"/>
        </w:rPr>
        <w:t xml:space="preserve">Valorisation </w:t>
      </w:r>
      <w:r w:rsidRPr="00120A79">
        <w:rPr>
          <w:color w:val="000000"/>
        </w:rPr>
        <w:t>pédagogique</w:t>
      </w:r>
      <w:bookmarkEnd w:id="10"/>
      <w:r w:rsidRPr="00120A79">
        <w:rPr>
          <w:color w:val="000000"/>
        </w:rPr>
        <w:t xml:space="preserve"> </w:t>
      </w:r>
    </w:p>
    <w:p w14:paraId="5562997F" w14:textId="77777777" w:rsidR="00B8453C" w:rsidRPr="005122A8" w:rsidRDefault="00B8453C" w:rsidP="00B8453C">
      <w:pPr>
        <w:pStyle w:val="Corpsdetexte"/>
        <w:spacing w:line="240" w:lineRule="auto"/>
        <w:rPr>
          <w:b w:val="0"/>
          <w:bCs w:val="0"/>
          <w:color w:val="000000"/>
        </w:rPr>
      </w:pPr>
    </w:p>
    <w:p w14:paraId="42A78164" w14:textId="77777777" w:rsidR="00B8453C" w:rsidRPr="005122A8" w:rsidRDefault="00B8453C" w:rsidP="00B8453C">
      <w:pPr>
        <w:pStyle w:val="Corpsdetexte"/>
        <w:spacing w:line="240" w:lineRule="auto"/>
        <w:rPr>
          <w:b w:val="0"/>
          <w:bCs w:val="0"/>
          <w:color w:val="000000"/>
        </w:rPr>
      </w:pPr>
    </w:p>
    <w:p w14:paraId="2F1BB484" w14:textId="77777777" w:rsidR="00B8453C" w:rsidRPr="005122A8" w:rsidRDefault="00B8453C" w:rsidP="00B8453C">
      <w:pPr>
        <w:ind w:left="1416" w:hanging="1416"/>
        <w:jc w:val="both"/>
        <w:rPr>
          <w:color w:val="000000"/>
        </w:rPr>
      </w:pPr>
      <w:r w:rsidRPr="005122A8">
        <w:rPr>
          <w:b/>
          <w:color w:val="000000"/>
        </w:rPr>
        <w:t>2018-2019</w:t>
      </w:r>
      <w:r w:rsidRPr="005122A8">
        <w:rPr>
          <w:color w:val="000000"/>
        </w:rPr>
        <w:tab/>
        <w:t xml:space="preserve">Coordinateur du </w:t>
      </w:r>
      <w:r w:rsidRPr="005122A8">
        <w:rPr>
          <w:b/>
          <w:color w:val="000000"/>
        </w:rPr>
        <w:t>volet pédagogique</w:t>
      </w:r>
      <w:r w:rsidRPr="005122A8">
        <w:rPr>
          <w:color w:val="000000"/>
        </w:rPr>
        <w:t xml:space="preserve"> de l’exposition </w:t>
      </w:r>
      <w:r w:rsidRPr="005122A8">
        <w:rPr>
          <w:b/>
          <w:color w:val="000000"/>
        </w:rPr>
        <w:t xml:space="preserve">Bourgogne Franche-Comté Présence des </w:t>
      </w:r>
      <w:proofErr w:type="spellStart"/>
      <w:r w:rsidRPr="005122A8">
        <w:rPr>
          <w:b/>
          <w:color w:val="000000"/>
        </w:rPr>
        <w:t>Suds</w:t>
      </w:r>
      <w:proofErr w:type="spellEnd"/>
      <w:r w:rsidRPr="005122A8">
        <w:rPr>
          <w:b/>
          <w:color w:val="000000"/>
        </w:rPr>
        <w:t xml:space="preserve"> (1870-2018)</w:t>
      </w:r>
      <w:r w:rsidRPr="005122A8">
        <w:rPr>
          <w:color w:val="000000"/>
        </w:rPr>
        <w:t xml:space="preserve"> à destination des collèges et lycées.  </w:t>
      </w:r>
    </w:p>
    <w:p w14:paraId="54E907F7" w14:textId="77777777" w:rsidR="00B8453C" w:rsidRPr="005122A8" w:rsidRDefault="00B8453C" w:rsidP="00B8453C">
      <w:pPr>
        <w:jc w:val="both"/>
        <w:rPr>
          <w:color w:val="000000"/>
        </w:rPr>
      </w:pPr>
    </w:p>
    <w:p w14:paraId="0AE36AAC" w14:textId="77777777" w:rsidR="00B8453C" w:rsidRPr="005122A8" w:rsidRDefault="00B8453C" w:rsidP="00B8453C">
      <w:pPr>
        <w:ind w:left="1416"/>
        <w:jc w:val="both"/>
        <w:rPr>
          <w:color w:val="000000"/>
        </w:rPr>
      </w:pPr>
      <w:r w:rsidRPr="005122A8">
        <w:rPr>
          <w:color w:val="000000"/>
        </w:rPr>
        <w:t xml:space="preserve">A partir d’un travail de recherche accompagné par un historien, les élèves et le professeur, dont la classe aura été retenue (une quinzaine de classes de lycées ou collèges) pour participer aux </w:t>
      </w:r>
      <w:r w:rsidRPr="005122A8">
        <w:rPr>
          <w:b/>
          <w:color w:val="000000"/>
        </w:rPr>
        <w:t>ateliers pédagogiques</w:t>
      </w:r>
      <w:r w:rsidRPr="005122A8">
        <w:rPr>
          <w:color w:val="000000"/>
        </w:rPr>
        <w:t xml:space="preserve">, travailleront à la rédaction d’une </w:t>
      </w:r>
      <w:r w:rsidRPr="005122A8">
        <w:rPr>
          <w:b/>
          <w:color w:val="000000"/>
        </w:rPr>
        <w:t>biographie d’une personnalité issue ou ayant un lien fort avec la région Bourgogne Franche-Comté et représentant la diversité culturelle</w:t>
      </w:r>
      <w:r w:rsidRPr="005122A8">
        <w:rPr>
          <w:color w:val="000000"/>
        </w:rPr>
        <w:t xml:space="preserve">. Le but étant de </w:t>
      </w:r>
      <w:r w:rsidRPr="005122A8">
        <w:rPr>
          <w:b/>
          <w:color w:val="000000"/>
        </w:rPr>
        <w:t>réaliser un petit film de 3 à 5 minutes</w:t>
      </w:r>
      <w:r w:rsidRPr="005122A8">
        <w:rPr>
          <w:color w:val="000000"/>
        </w:rPr>
        <w:t xml:space="preserve">. Au préalable auront lieu des </w:t>
      </w:r>
      <w:r w:rsidRPr="005122A8">
        <w:rPr>
          <w:b/>
          <w:color w:val="000000"/>
        </w:rPr>
        <w:t>journées de formation des enseignants</w:t>
      </w:r>
      <w:r w:rsidRPr="005122A8">
        <w:rPr>
          <w:color w:val="000000"/>
        </w:rPr>
        <w:t xml:space="preserve">.    </w:t>
      </w:r>
    </w:p>
    <w:p w14:paraId="517FF717" w14:textId="77777777" w:rsidR="00B8453C" w:rsidRPr="005122A8" w:rsidRDefault="00B8453C" w:rsidP="00B8453C">
      <w:pPr>
        <w:pStyle w:val="Corpsdetexte"/>
        <w:spacing w:line="240" w:lineRule="auto"/>
        <w:jc w:val="both"/>
        <w:rPr>
          <w:b w:val="0"/>
          <w:bCs w:val="0"/>
          <w:color w:val="000000"/>
        </w:rPr>
      </w:pPr>
    </w:p>
    <w:p w14:paraId="35370672" w14:textId="77777777" w:rsidR="00B8453C" w:rsidRPr="005122A8" w:rsidRDefault="00B8453C" w:rsidP="00B8453C">
      <w:pPr>
        <w:ind w:left="1416" w:hanging="1416"/>
        <w:jc w:val="both"/>
        <w:rPr>
          <w:color w:val="000000"/>
        </w:rPr>
      </w:pPr>
      <w:r w:rsidRPr="005122A8">
        <w:rPr>
          <w:b/>
          <w:color w:val="000000"/>
        </w:rPr>
        <w:t>2013</w:t>
      </w:r>
      <w:r w:rsidRPr="005122A8">
        <w:rPr>
          <w:color w:val="000000"/>
        </w:rPr>
        <w:tab/>
        <w:t xml:space="preserve">Rédaction de notices et membre du comité scientifique du </w:t>
      </w:r>
      <w:r w:rsidRPr="005122A8">
        <w:rPr>
          <w:b/>
          <w:color w:val="000000"/>
        </w:rPr>
        <w:t xml:space="preserve">cahier pédagogique </w:t>
      </w:r>
      <w:r w:rsidRPr="005122A8">
        <w:rPr>
          <w:b/>
          <w:bCs/>
          <w:color w:val="000000"/>
        </w:rPr>
        <w:t>Produits et ouvriers de la Provence industrielle (XVII</w:t>
      </w:r>
      <w:r w:rsidRPr="005122A8">
        <w:rPr>
          <w:b/>
          <w:bCs/>
          <w:color w:val="000000"/>
          <w:vertAlign w:val="superscript"/>
        </w:rPr>
        <w:t>e</w:t>
      </w:r>
      <w:r w:rsidRPr="005122A8">
        <w:rPr>
          <w:b/>
          <w:bCs/>
          <w:color w:val="000000"/>
        </w:rPr>
        <w:t>-XXI</w:t>
      </w:r>
      <w:r w:rsidRPr="005122A8">
        <w:rPr>
          <w:b/>
          <w:bCs/>
          <w:color w:val="000000"/>
          <w:vertAlign w:val="superscript"/>
        </w:rPr>
        <w:t>e</w:t>
      </w:r>
      <w:r w:rsidRPr="005122A8">
        <w:rPr>
          <w:b/>
          <w:bCs/>
          <w:color w:val="000000"/>
        </w:rPr>
        <w:t xml:space="preserve"> siècles)</w:t>
      </w:r>
      <w:r w:rsidRPr="005122A8">
        <w:rPr>
          <w:color w:val="000000"/>
        </w:rPr>
        <w:t xml:space="preserve">, réalisé pour le compte du CRDP de Marseille en partenariat avec les Archives départementales des Bouches-du-Rhône. </w:t>
      </w:r>
    </w:p>
    <w:p w14:paraId="1AFF1C22" w14:textId="77777777" w:rsidR="00B8453C" w:rsidRPr="005122A8" w:rsidRDefault="00B8453C" w:rsidP="00B8453C">
      <w:pPr>
        <w:ind w:left="720"/>
        <w:jc w:val="both"/>
        <w:rPr>
          <w:color w:val="000000"/>
        </w:rPr>
      </w:pPr>
    </w:p>
    <w:p w14:paraId="47E6FA3A" w14:textId="59B2B43A" w:rsidR="00B8453C" w:rsidRPr="005122A8" w:rsidRDefault="00B8453C" w:rsidP="00B8453C">
      <w:pPr>
        <w:ind w:left="1420" w:hanging="1420"/>
        <w:jc w:val="both"/>
        <w:rPr>
          <w:color w:val="000000"/>
        </w:rPr>
      </w:pPr>
      <w:r w:rsidRPr="005122A8">
        <w:rPr>
          <w:b/>
          <w:color w:val="000000"/>
        </w:rPr>
        <w:t>2007-2018</w:t>
      </w:r>
      <w:r w:rsidRPr="005122A8">
        <w:rPr>
          <w:color w:val="000000"/>
        </w:rPr>
        <w:t xml:space="preserve"> </w:t>
      </w:r>
      <w:r w:rsidRPr="005122A8">
        <w:rPr>
          <w:color w:val="000000"/>
        </w:rPr>
        <w:tab/>
        <w:t xml:space="preserve">Diverses </w:t>
      </w:r>
      <w:r w:rsidRPr="005122A8">
        <w:rPr>
          <w:b/>
          <w:color w:val="000000"/>
        </w:rPr>
        <w:t>interventions dans les collèges et lycées sur l’éducation à la citoyenneté</w:t>
      </w:r>
      <w:r w:rsidRPr="005122A8">
        <w:rPr>
          <w:color w:val="000000"/>
        </w:rPr>
        <w:t xml:space="preserve"> (ateliers dessin de presse, ateliers diversité culturelle, ateliers lutte contre les discriminations et animation de ciné-rencontres).</w:t>
      </w:r>
      <w:r w:rsidR="009B6278">
        <w:rPr>
          <w:color w:val="000000"/>
        </w:rPr>
        <w:t xml:space="preserve"> </w:t>
      </w:r>
    </w:p>
    <w:p w14:paraId="031A4D8E" w14:textId="77777777" w:rsidR="00B8453C" w:rsidRPr="005122A8" w:rsidRDefault="00B8453C" w:rsidP="00B8453C">
      <w:pPr>
        <w:ind w:left="720"/>
        <w:rPr>
          <w:color w:val="000000"/>
        </w:rPr>
      </w:pPr>
    </w:p>
    <w:p w14:paraId="231DE2D5" w14:textId="77777777" w:rsidR="00B8453C" w:rsidRPr="005122A8" w:rsidRDefault="00B8453C" w:rsidP="00B8453C">
      <w:pPr>
        <w:ind w:left="720"/>
        <w:rPr>
          <w:color w:val="000000"/>
        </w:rPr>
      </w:pPr>
    </w:p>
    <w:p w14:paraId="01AAAA8A" w14:textId="77777777" w:rsidR="00B8453C" w:rsidRPr="007F6A56" w:rsidRDefault="00B8453C" w:rsidP="00B8453C">
      <w:pPr>
        <w:pStyle w:val="Titre1"/>
        <w:ind w:left="0"/>
      </w:pPr>
      <w:bookmarkStart w:id="11" w:name="_Toc509840221"/>
      <w:r w:rsidRPr="007F6A56">
        <w:lastRenderedPageBreak/>
        <w:t>Recherche</w:t>
      </w:r>
      <w:bookmarkEnd w:id="11"/>
    </w:p>
    <w:p w14:paraId="0B5D31EC" w14:textId="77777777" w:rsidR="00B8453C" w:rsidRPr="005122A8" w:rsidRDefault="00B8453C" w:rsidP="00B8453C">
      <w:pPr>
        <w:rPr>
          <w:color w:val="000000"/>
        </w:rPr>
      </w:pPr>
    </w:p>
    <w:p w14:paraId="1150F0A6" w14:textId="77777777" w:rsidR="00B8453C" w:rsidRPr="005122A8" w:rsidRDefault="00B8453C" w:rsidP="00B8453C">
      <w:pPr>
        <w:rPr>
          <w:color w:val="000000"/>
        </w:rPr>
      </w:pPr>
    </w:p>
    <w:p w14:paraId="325532A6" w14:textId="77777777" w:rsidR="00C015A0" w:rsidRDefault="00B8453C" w:rsidP="00B8453C">
      <w:pPr>
        <w:pStyle w:val="Titre2"/>
        <w:rPr>
          <w:color w:val="000000"/>
        </w:rPr>
      </w:pPr>
      <w:bookmarkStart w:id="12" w:name="_Toc509840222"/>
      <w:r w:rsidRPr="005122A8">
        <w:rPr>
          <w:color w:val="000000"/>
        </w:rPr>
        <w:t>Présentation synthétique de la participation à des projets de recherche collectifs</w:t>
      </w:r>
      <w:bookmarkEnd w:id="12"/>
    </w:p>
    <w:p w14:paraId="692CC677" w14:textId="0984DDC7" w:rsidR="00B8453C" w:rsidRPr="005122A8" w:rsidRDefault="00AA1F2C" w:rsidP="00B8453C">
      <w:pPr>
        <w:pStyle w:val="Titre2"/>
        <w:rPr>
          <w:color w:val="000000"/>
        </w:rPr>
      </w:pPr>
      <w:r>
        <w:rPr>
          <w:color w:val="000000"/>
        </w:rPr>
        <w:t xml:space="preserve"> </w:t>
      </w:r>
    </w:p>
    <w:p w14:paraId="75C6C0B2" w14:textId="77777777" w:rsidR="00B8453C" w:rsidRPr="005122A8" w:rsidRDefault="00B8453C" w:rsidP="00B8453C">
      <w:pPr>
        <w:widowControl w:val="0"/>
        <w:autoSpaceDE w:val="0"/>
        <w:autoSpaceDN w:val="0"/>
        <w:adjustRightInd w:val="0"/>
        <w:jc w:val="both"/>
        <w:rPr>
          <w:color w:val="000000"/>
        </w:rPr>
      </w:pPr>
    </w:p>
    <w:p w14:paraId="30FB2D1A" w14:textId="77777777" w:rsidR="00A27F00" w:rsidRPr="005122A8" w:rsidRDefault="00A27F00" w:rsidP="00A27F00">
      <w:pPr>
        <w:widowControl w:val="0"/>
        <w:autoSpaceDE w:val="0"/>
        <w:autoSpaceDN w:val="0"/>
        <w:adjustRightInd w:val="0"/>
        <w:ind w:left="1416" w:hanging="1416"/>
        <w:jc w:val="both"/>
        <w:rPr>
          <w:color w:val="000000"/>
        </w:rPr>
      </w:pPr>
      <w:r w:rsidRPr="005122A8">
        <w:rPr>
          <w:b/>
          <w:color w:val="000000"/>
        </w:rPr>
        <w:t>2018</w:t>
      </w:r>
      <w:r w:rsidRPr="005122A8">
        <w:rPr>
          <w:color w:val="000000"/>
        </w:rPr>
        <w:tab/>
        <w:t xml:space="preserve">Rédacteur des textes de l’exposition </w:t>
      </w:r>
      <w:r w:rsidRPr="005122A8">
        <w:rPr>
          <w:b/>
          <w:color w:val="000000"/>
        </w:rPr>
        <w:t xml:space="preserve">Bourgogne Franche-Comté Présence des </w:t>
      </w:r>
      <w:proofErr w:type="spellStart"/>
      <w:r w:rsidRPr="005122A8">
        <w:rPr>
          <w:b/>
          <w:color w:val="000000"/>
        </w:rPr>
        <w:t>Suds</w:t>
      </w:r>
      <w:proofErr w:type="spellEnd"/>
      <w:r w:rsidRPr="005122A8">
        <w:rPr>
          <w:b/>
          <w:color w:val="000000"/>
        </w:rPr>
        <w:t xml:space="preserve"> (1870-2018)</w:t>
      </w:r>
      <w:r w:rsidRPr="005122A8">
        <w:rPr>
          <w:color w:val="000000"/>
        </w:rPr>
        <w:t xml:space="preserve"> réalisée pour le compte du réseau information jeunesse Bourgogne Franche-Comté. </w:t>
      </w:r>
    </w:p>
    <w:p w14:paraId="2EFE1C68" w14:textId="77777777" w:rsidR="00A27F00" w:rsidRDefault="00A27F00" w:rsidP="00A27F00">
      <w:pPr>
        <w:widowControl w:val="0"/>
        <w:autoSpaceDE w:val="0"/>
        <w:autoSpaceDN w:val="0"/>
        <w:adjustRightInd w:val="0"/>
        <w:jc w:val="both"/>
        <w:rPr>
          <w:color w:val="000000"/>
        </w:rPr>
      </w:pPr>
    </w:p>
    <w:p w14:paraId="65949314" w14:textId="230BE29C" w:rsidR="00A27F00" w:rsidRPr="005122A8" w:rsidRDefault="00A27F00" w:rsidP="00A27F00">
      <w:pPr>
        <w:ind w:left="1418" w:hanging="1418"/>
        <w:jc w:val="both"/>
        <w:rPr>
          <w:color w:val="000000"/>
        </w:rPr>
      </w:pPr>
      <w:r w:rsidRPr="005122A8">
        <w:rPr>
          <w:b/>
          <w:color w:val="000000"/>
        </w:rPr>
        <w:t>2017-2018</w:t>
      </w:r>
      <w:r w:rsidRPr="005122A8">
        <w:rPr>
          <w:color w:val="000000"/>
        </w:rPr>
        <w:t> </w:t>
      </w:r>
      <w:r>
        <w:rPr>
          <w:color w:val="000000"/>
        </w:rPr>
        <w:tab/>
      </w:r>
      <w:r w:rsidRPr="005122A8">
        <w:rPr>
          <w:b/>
          <w:color w:val="000000"/>
        </w:rPr>
        <w:t>Post-doctorat</w:t>
      </w:r>
      <w:r w:rsidRPr="005122A8">
        <w:rPr>
          <w:color w:val="000000"/>
        </w:rPr>
        <w:t xml:space="preserve"> à </w:t>
      </w:r>
      <w:r w:rsidR="00285A48">
        <w:rPr>
          <w:color w:val="000000"/>
        </w:rPr>
        <w:t>Aix-Marseille Université</w:t>
      </w:r>
      <w:r w:rsidRPr="005122A8">
        <w:rPr>
          <w:color w:val="000000"/>
        </w:rPr>
        <w:t xml:space="preserve"> au sein du contrat de recherche européen ERC </w:t>
      </w:r>
      <w:proofErr w:type="spellStart"/>
      <w:r w:rsidRPr="005122A8">
        <w:rPr>
          <w:b/>
          <w:color w:val="000000"/>
        </w:rPr>
        <w:t>Seafaring</w:t>
      </w:r>
      <w:proofErr w:type="spellEnd"/>
      <w:r w:rsidRPr="005122A8">
        <w:rPr>
          <w:b/>
          <w:color w:val="000000"/>
        </w:rPr>
        <w:t xml:space="preserve"> </w:t>
      </w:r>
      <w:proofErr w:type="spellStart"/>
      <w:r w:rsidRPr="005122A8">
        <w:rPr>
          <w:b/>
          <w:color w:val="000000"/>
        </w:rPr>
        <w:t>Lives</w:t>
      </w:r>
      <w:proofErr w:type="spellEnd"/>
      <w:r w:rsidRPr="005122A8">
        <w:rPr>
          <w:b/>
          <w:color w:val="000000"/>
        </w:rPr>
        <w:t xml:space="preserve"> in Transition : </w:t>
      </w:r>
      <w:proofErr w:type="spellStart"/>
      <w:r w:rsidRPr="005122A8">
        <w:rPr>
          <w:b/>
          <w:color w:val="000000"/>
        </w:rPr>
        <w:t>Mediterranean</w:t>
      </w:r>
      <w:proofErr w:type="spellEnd"/>
      <w:r w:rsidRPr="005122A8">
        <w:rPr>
          <w:b/>
          <w:color w:val="000000"/>
        </w:rPr>
        <w:t xml:space="preserve"> Maritime Labour and Shipping </w:t>
      </w:r>
      <w:proofErr w:type="spellStart"/>
      <w:r w:rsidRPr="005122A8">
        <w:rPr>
          <w:b/>
          <w:color w:val="000000"/>
        </w:rPr>
        <w:t>during</w:t>
      </w:r>
      <w:proofErr w:type="spellEnd"/>
      <w:r w:rsidRPr="005122A8">
        <w:rPr>
          <w:b/>
          <w:color w:val="000000"/>
        </w:rPr>
        <w:t xml:space="preserve"> </w:t>
      </w:r>
      <w:proofErr w:type="spellStart"/>
      <w:r w:rsidRPr="005122A8">
        <w:rPr>
          <w:b/>
          <w:color w:val="000000"/>
        </w:rPr>
        <w:t>Globalization</w:t>
      </w:r>
      <w:proofErr w:type="spellEnd"/>
      <w:r w:rsidRPr="005122A8">
        <w:rPr>
          <w:b/>
          <w:color w:val="000000"/>
        </w:rPr>
        <w:t xml:space="preserve"> 1850s-1920s (SEALIT)</w:t>
      </w:r>
      <w:r w:rsidRPr="005122A8">
        <w:rPr>
          <w:color w:val="000000"/>
        </w:rPr>
        <w:t xml:space="preserve"> dirigé par </w:t>
      </w:r>
      <w:proofErr w:type="spellStart"/>
      <w:r w:rsidRPr="005122A8">
        <w:rPr>
          <w:color w:val="000000"/>
        </w:rPr>
        <w:t>Apostolos</w:t>
      </w:r>
      <w:proofErr w:type="spellEnd"/>
      <w:r w:rsidRPr="005122A8">
        <w:rPr>
          <w:color w:val="000000"/>
        </w:rPr>
        <w:t xml:space="preserve"> </w:t>
      </w:r>
      <w:proofErr w:type="spellStart"/>
      <w:r w:rsidRPr="005122A8">
        <w:rPr>
          <w:color w:val="000000"/>
        </w:rPr>
        <w:t>Delis</w:t>
      </w:r>
      <w:proofErr w:type="spellEnd"/>
      <w:r w:rsidRPr="005122A8">
        <w:rPr>
          <w:color w:val="000000"/>
        </w:rPr>
        <w:t xml:space="preserve"> (</w:t>
      </w:r>
      <w:proofErr w:type="spellStart"/>
      <w:r w:rsidRPr="005122A8">
        <w:rPr>
          <w:color w:val="000000"/>
        </w:rPr>
        <w:t>Hellas</w:t>
      </w:r>
      <w:proofErr w:type="spellEnd"/>
      <w:r w:rsidRPr="005122A8">
        <w:rPr>
          <w:color w:val="000000"/>
        </w:rPr>
        <w:t xml:space="preserve"> Institute for </w:t>
      </w:r>
      <w:proofErr w:type="spellStart"/>
      <w:r w:rsidRPr="005122A8">
        <w:rPr>
          <w:color w:val="000000"/>
        </w:rPr>
        <w:t>Mediterranean</w:t>
      </w:r>
      <w:proofErr w:type="spellEnd"/>
      <w:r w:rsidRPr="005122A8">
        <w:rPr>
          <w:color w:val="000000"/>
        </w:rPr>
        <w:t xml:space="preserve"> </w:t>
      </w:r>
      <w:proofErr w:type="spellStart"/>
      <w:r w:rsidRPr="005122A8">
        <w:rPr>
          <w:color w:val="000000"/>
        </w:rPr>
        <w:t>Studies</w:t>
      </w:r>
      <w:proofErr w:type="spellEnd"/>
      <w:r w:rsidRPr="005122A8">
        <w:rPr>
          <w:color w:val="000000"/>
        </w:rPr>
        <w:t xml:space="preserve">) et coordonné par Olivier Raveux (CNRS/Aix-Marseille Université) pour la partie française. </w:t>
      </w:r>
    </w:p>
    <w:p w14:paraId="0FDB432E" w14:textId="77777777" w:rsidR="00A27F00" w:rsidRPr="005122A8" w:rsidRDefault="00A27F00" w:rsidP="00A27F00">
      <w:pPr>
        <w:rPr>
          <w:color w:val="000000"/>
        </w:rPr>
      </w:pPr>
    </w:p>
    <w:p w14:paraId="69ACF82D" w14:textId="11046C72" w:rsidR="00A27F00" w:rsidRPr="005122A8" w:rsidRDefault="00A27F00" w:rsidP="00A27F00">
      <w:pPr>
        <w:ind w:left="1418" w:hanging="1418"/>
        <w:jc w:val="both"/>
        <w:rPr>
          <w:color w:val="000000"/>
        </w:rPr>
      </w:pPr>
      <w:r w:rsidRPr="005122A8">
        <w:rPr>
          <w:b/>
          <w:color w:val="000000"/>
        </w:rPr>
        <w:t>2016-2017</w:t>
      </w:r>
      <w:r>
        <w:rPr>
          <w:color w:val="000000"/>
        </w:rPr>
        <w:t> </w:t>
      </w:r>
      <w:r>
        <w:rPr>
          <w:color w:val="000000"/>
        </w:rPr>
        <w:tab/>
      </w:r>
      <w:r w:rsidRPr="005122A8">
        <w:rPr>
          <w:b/>
          <w:color w:val="000000"/>
        </w:rPr>
        <w:t>Post-doctorat</w:t>
      </w:r>
      <w:r w:rsidRPr="005122A8">
        <w:rPr>
          <w:color w:val="000000"/>
        </w:rPr>
        <w:t xml:space="preserve"> à Aix-Marseille Université au sein de l’ANR </w:t>
      </w:r>
      <w:r w:rsidRPr="005122A8">
        <w:rPr>
          <w:b/>
          <w:color w:val="000000"/>
        </w:rPr>
        <w:t>TIME-US Rémunération des femmes et des hommes et budgets-temps dans le textile en France de la fin du XVII</w:t>
      </w:r>
      <w:r w:rsidRPr="005122A8">
        <w:rPr>
          <w:b/>
          <w:color w:val="000000"/>
          <w:vertAlign w:val="superscript"/>
        </w:rPr>
        <w:t>e</w:t>
      </w:r>
      <w:r w:rsidRPr="005122A8">
        <w:rPr>
          <w:b/>
          <w:color w:val="000000"/>
        </w:rPr>
        <w:t xml:space="preserve"> siècle à la veille de la Première Guerre mondiale</w:t>
      </w:r>
      <w:r w:rsidRPr="005122A8">
        <w:rPr>
          <w:color w:val="000000"/>
        </w:rPr>
        <w:t xml:space="preserve"> dirigée par Manuela Martini (Université de Lyon 2) et coordonnée au laboratoire TELEMME par Anne </w:t>
      </w:r>
      <w:proofErr w:type="spellStart"/>
      <w:r w:rsidRPr="005122A8">
        <w:rPr>
          <w:color w:val="000000"/>
        </w:rPr>
        <w:t>Montenach</w:t>
      </w:r>
      <w:proofErr w:type="spellEnd"/>
      <w:r w:rsidRPr="005122A8">
        <w:rPr>
          <w:color w:val="000000"/>
        </w:rPr>
        <w:t xml:space="preserve"> (Aix- Marseille Université).   </w:t>
      </w:r>
    </w:p>
    <w:p w14:paraId="64DB5FC1" w14:textId="77777777" w:rsidR="00B8453C" w:rsidRDefault="00B8453C" w:rsidP="00B8453C">
      <w:pPr>
        <w:widowControl w:val="0"/>
        <w:autoSpaceDE w:val="0"/>
        <w:autoSpaceDN w:val="0"/>
        <w:adjustRightInd w:val="0"/>
        <w:jc w:val="both"/>
        <w:rPr>
          <w:color w:val="000000"/>
        </w:rPr>
      </w:pPr>
    </w:p>
    <w:p w14:paraId="1D52F874" w14:textId="77777777" w:rsidR="00B8453C" w:rsidRPr="005122A8" w:rsidRDefault="00B8453C" w:rsidP="00B8453C">
      <w:pPr>
        <w:widowControl w:val="0"/>
        <w:autoSpaceDE w:val="0"/>
        <w:autoSpaceDN w:val="0"/>
        <w:adjustRightInd w:val="0"/>
        <w:jc w:val="both"/>
        <w:rPr>
          <w:b/>
          <w:color w:val="000000"/>
        </w:rPr>
      </w:pPr>
      <w:r w:rsidRPr="005122A8">
        <w:rPr>
          <w:b/>
          <w:color w:val="000000"/>
        </w:rPr>
        <w:t xml:space="preserve">  </w:t>
      </w:r>
    </w:p>
    <w:p w14:paraId="1312485E" w14:textId="77777777" w:rsidR="00B8453C" w:rsidRPr="005122A8" w:rsidRDefault="00B8453C" w:rsidP="00B8453C">
      <w:pPr>
        <w:widowControl w:val="0"/>
        <w:autoSpaceDE w:val="0"/>
        <w:autoSpaceDN w:val="0"/>
        <w:adjustRightInd w:val="0"/>
        <w:ind w:left="1416" w:hanging="1416"/>
        <w:jc w:val="both"/>
        <w:rPr>
          <w:b/>
          <w:color w:val="000000"/>
        </w:rPr>
      </w:pPr>
      <w:r w:rsidRPr="005122A8">
        <w:rPr>
          <w:b/>
          <w:color w:val="000000"/>
        </w:rPr>
        <w:t>2016-2017</w:t>
      </w:r>
      <w:r w:rsidRPr="005122A8">
        <w:rPr>
          <w:b/>
          <w:color w:val="000000"/>
        </w:rPr>
        <w:tab/>
      </w:r>
      <w:r w:rsidRPr="005122A8">
        <w:rPr>
          <w:color w:val="000000"/>
        </w:rPr>
        <w:t xml:space="preserve">Membre du projet </w:t>
      </w:r>
      <w:r w:rsidRPr="005122A8">
        <w:rPr>
          <w:b/>
          <w:color w:val="000000"/>
        </w:rPr>
        <w:t xml:space="preserve">DELIMMAT : </w:t>
      </w:r>
      <w:r w:rsidRPr="005122A8">
        <w:rPr>
          <w:b/>
          <w:i/>
          <w:color w:val="000000"/>
        </w:rPr>
        <w:t>Des délimitations immatérielles ? Représentations collectives, démarcations symboliques et dynamiques territoriales du XIV</w:t>
      </w:r>
      <w:r w:rsidRPr="005122A8">
        <w:rPr>
          <w:b/>
          <w:i/>
          <w:color w:val="000000"/>
          <w:vertAlign w:val="superscript"/>
        </w:rPr>
        <w:t>e</w:t>
      </w:r>
      <w:r w:rsidRPr="005122A8">
        <w:rPr>
          <w:b/>
          <w:i/>
          <w:color w:val="000000"/>
        </w:rPr>
        <w:t xml:space="preserve"> au XXI</w:t>
      </w:r>
      <w:r w:rsidRPr="005122A8">
        <w:rPr>
          <w:b/>
          <w:i/>
          <w:color w:val="000000"/>
          <w:vertAlign w:val="superscript"/>
        </w:rPr>
        <w:t>e</w:t>
      </w:r>
      <w:r w:rsidRPr="005122A8">
        <w:rPr>
          <w:b/>
          <w:i/>
          <w:color w:val="000000"/>
        </w:rPr>
        <w:t xml:space="preserve"> siècle (Bourgogne Franche-Comté, Suisse)</w:t>
      </w:r>
      <w:r w:rsidRPr="005122A8">
        <w:rPr>
          <w:color w:val="000000"/>
        </w:rPr>
        <w:t xml:space="preserve"> coordonné par Maxime Kaci et financé par la </w:t>
      </w:r>
      <w:r w:rsidRPr="005122A8">
        <w:rPr>
          <w:rFonts w:ascii="Times" w:eastAsia="Calibri" w:hAnsi="Times" w:cs="Calibri"/>
          <w:color w:val="000000"/>
        </w:rPr>
        <w:t>Fédération des MSH de Bourgogne et Franche-Comté.</w:t>
      </w:r>
    </w:p>
    <w:p w14:paraId="3F6F09E7" w14:textId="77777777" w:rsidR="00B8453C" w:rsidRPr="005122A8" w:rsidRDefault="00B8453C" w:rsidP="00B8453C">
      <w:pPr>
        <w:widowControl w:val="0"/>
        <w:autoSpaceDE w:val="0"/>
        <w:autoSpaceDN w:val="0"/>
        <w:adjustRightInd w:val="0"/>
        <w:jc w:val="both"/>
        <w:rPr>
          <w:color w:val="000000"/>
        </w:rPr>
      </w:pPr>
    </w:p>
    <w:p w14:paraId="21DBAEE6" w14:textId="77777777" w:rsidR="00B8453C" w:rsidRPr="005122A8" w:rsidRDefault="00B8453C" w:rsidP="00B8453C">
      <w:pPr>
        <w:widowControl w:val="0"/>
        <w:autoSpaceDE w:val="0"/>
        <w:autoSpaceDN w:val="0"/>
        <w:adjustRightInd w:val="0"/>
        <w:ind w:left="1416" w:hanging="1416"/>
        <w:jc w:val="both"/>
        <w:rPr>
          <w:color w:val="000000"/>
        </w:rPr>
      </w:pPr>
      <w:r w:rsidRPr="005122A8">
        <w:rPr>
          <w:b/>
          <w:color w:val="000000"/>
        </w:rPr>
        <w:t>2015-2016</w:t>
      </w:r>
      <w:r w:rsidRPr="005122A8">
        <w:rPr>
          <w:color w:val="000000"/>
        </w:rPr>
        <w:t xml:space="preserve"> </w:t>
      </w:r>
      <w:r w:rsidRPr="005122A8">
        <w:rPr>
          <w:color w:val="000000"/>
        </w:rPr>
        <w:tab/>
        <w:t xml:space="preserve">Membre actif et discutant au sein des ateliers organisés dans le cadre du projet </w:t>
      </w:r>
      <w:r w:rsidRPr="005122A8">
        <w:rPr>
          <w:b/>
          <w:color w:val="000000"/>
        </w:rPr>
        <w:t>Deux frontières aux destins croisés ? Etude interdisciplinaire et comparative des délimitations territoriales entre la France et la Suisse, entre la Bourgogne et la Franche-Comté (XIV</w:t>
      </w:r>
      <w:r w:rsidRPr="005122A8">
        <w:rPr>
          <w:b/>
          <w:color w:val="000000"/>
          <w:vertAlign w:val="superscript"/>
        </w:rPr>
        <w:t>e</w:t>
      </w:r>
      <w:r w:rsidRPr="005122A8">
        <w:rPr>
          <w:b/>
          <w:color w:val="000000"/>
        </w:rPr>
        <w:t xml:space="preserve"> siècle-XXI</w:t>
      </w:r>
      <w:r w:rsidRPr="005122A8">
        <w:rPr>
          <w:b/>
          <w:color w:val="000000"/>
          <w:vertAlign w:val="superscript"/>
        </w:rPr>
        <w:t>e</w:t>
      </w:r>
      <w:r w:rsidRPr="005122A8">
        <w:rPr>
          <w:b/>
          <w:color w:val="000000"/>
        </w:rPr>
        <w:t xml:space="preserve"> siècle)</w:t>
      </w:r>
      <w:r w:rsidRPr="005122A8">
        <w:rPr>
          <w:color w:val="000000"/>
        </w:rPr>
        <w:t xml:space="preserve"> coordonné par Maxime Kaci, Besançon, MSHE Claude Nicolas Ledoux et Laboratoire des Sciences Historiques de l’Université de Franche-Comté.    </w:t>
      </w:r>
    </w:p>
    <w:p w14:paraId="03D16814" w14:textId="77777777" w:rsidR="00B8453C" w:rsidRPr="005122A8" w:rsidRDefault="00B8453C" w:rsidP="00B8453C">
      <w:pPr>
        <w:jc w:val="both"/>
        <w:rPr>
          <w:color w:val="000000"/>
        </w:rPr>
      </w:pPr>
    </w:p>
    <w:p w14:paraId="1392756D" w14:textId="77777777" w:rsidR="00B8453C" w:rsidRPr="005122A8" w:rsidRDefault="00B8453C" w:rsidP="00B8453C">
      <w:pPr>
        <w:ind w:left="1416" w:hanging="1416"/>
        <w:jc w:val="both"/>
        <w:rPr>
          <w:color w:val="000000"/>
        </w:rPr>
      </w:pPr>
      <w:r w:rsidRPr="005122A8">
        <w:rPr>
          <w:b/>
          <w:color w:val="000000"/>
        </w:rPr>
        <w:t>2015-2016</w:t>
      </w:r>
      <w:r w:rsidRPr="005122A8">
        <w:rPr>
          <w:color w:val="000000"/>
        </w:rPr>
        <w:t xml:space="preserve"> </w:t>
      </w:r>
      <w:r w:rsidRPr="005122A8">
        <w:rPr>
          <w:color w:val="000000"/>
        </w:rPr>
        <w:tab/>
        <w:t xml:space="preserve">Membre du comité scientifique de l’exposition réalisée par l’association Génériques : </w:t>
      </w:r>
      <w:r w:rsidRPr="007F6A56">
        <w:rPr>
          <w:rFonts w:ascii="Cambria" w:hAnsi="Cambria" w:cs="Arial"/>
          <w:b/>
          <w:color w:val="000000"/>
        </w:rPr>
        <w:t>Portraits de l’Etranger : Images et figures de l’Autre dans la Grande guerre</w:t>
      </w:r>
      <w:r w:rsidRPr="005122A8">
        <w:rPr>
          <w:color w:val="000000"/>
        </w:rPr>
        <w:t xml:space="preserve">. </w:t>
      </w:r>
    </w:p>
    <w:p w14:paraId="74AF85E0" w14:textId="77777777" w:rsidR="00B8453C" w:rsidRPr="005122A8" w:rsidRDefault="00B8453C" w:rsidP="00B8453C">
      <w:pPr>
        <w:jc w:val="both"/>
        <w:rPr>
          <w:color w:val="000000"/>
        </w:rPr>
      </w:pPr>
    </w:p>
    <w:p w14:paraId="4D9F6F7D" w14:textId="77777777" w:rsidR="00C015A0" w:rsidRDefault="00B8453C" w:rsidP="002867AF">
      <w:pPr>
        <w:ind w:left="1416" w:hanging="1416"/>
        <w:jc w:val="both"/>
        <w:rPr>
          <w:rStyle w:val="apple-style-span"/>
          <w:szCs w:val="20"/>
        </w:rPr>
      </w:pPr>
      <w:r w:rsidRPr="00142B08">
        <w:rPr>
          <w:rStyle w:val="Accentuation"/>
          <w:b/>
          <w:i w:val="0"/>
          <w:color w:val="000000"/>
        </w:rPr>
        <w:t>2015</w:t>
      </w:r>
      <w:r w:rsidRPr="005122A8">
        <w:rPr>
          <w:rStyle w:val="Accentuation"/>
          <w:i w:val="0"/>
          <w:color w:val="000000"/>
        </w:rPr>
        <w:t xml:space="preserve"> </w:t>
      </w:r>
      <w:r w:rsidRPr="005122A8">
        <w:rPr>
          <w:rStyle w:val="Accentuation"/>
          <w:i w:val="0"/>
          <w:color w:val="000000"/>
        </w:rPr>
        <w:tab/>
        <w:t>Membre d</w:t>
      </w:r>
      <w:r w:rsidR="002867AF">
        <w:rPr>
          <w:rStyle w:val="Accentuation"/>
          <w:i w:val="0"/>
          <w:color w:val="000000"/>
        </w:rPr>
        <w:t xml:space="preserve">u conseil scientifique du </w:t>
      </w:r>
      <w:r w:rsidR="002867AF" w:rsidRPr="002867AF">
        <w:rPr>
          <w:rStyle w:val="Accentuation"/>
          <w:b/>
          <w:i w:val="0"/>
          <w:color w:val="000000"/>
        </w:rPr>
        <w:t>site internet</w:t>
      </w:r>
      <w:r w:rsidRPr="002867AF">
        <w:rPr>
          <w:rStyle w:val="Accentuation"/>
          <w:b/>
          <w:i w:val="0"/>
          <w:color w:val="000000"/>
        </w:rPr>
        <w:t xml:space="preserve"> « Migrations à Besançon Histoire et Mémoires »</w:t>
      </w:r>
      <w:r w:rsidRPr="005122A8">
        <w:rPr>
          <w:rStyle w:val="Accentuation"/>
          <w:i w:val="0"/>
          <w:color w:val="000000"/>
        </w:rPr>
        <w:t>.</w:t>
      </w:r>
    </w:p>
    <w:p w14:paraId="3A76FA5C" w14:textId="7884FBBA" w:rsidR="00B8453C" w:rsidRDefault="00B8453C" w:rsidP="002867AF">
      <w:pPr>
        <w:ind w:left="1416" w:hanging="1416"/>
        <w:jc w:val="both"/>
        <w:rPr>
          <w:rStyle w:val="apple-style-span"/>
          <w:color w:val="000000"/>
        </w:rPr>
      </w:pPr>
      <w:r w:rsidRPr="007F6A56">
        <w:rPr>
          <w:rStyle w:val="apple-style-span"/>
          <w:szCs w:val="20"/>
        </w:rPr>
        <w:tab/>
        <w:t xml:space="preserve"> </w:t>
      </w:r>
    </w:p>
    <w:p w14:paraId="2D4037FB" w14:textId="77777777" w:rsidR="00BC6A7A" w:rsidRDefault="00BC6A7A" w:rsidP="002867AF">
      <w:pPr>
        <w:ind w:left="1416" w:hanging="1416"/>
        <w:jc w:val="both"/>
        <w:rPr>
          <w:rStyle w:val="apple-style-span"/>
          <w:color w:val="000000"/>
        </w:rPr>
      </w:pPr>
    </w:p>
    <w:p w14:paraId="703622D4" w14:textId="77777777" w:rsidR="00BC6A7A" w:rsidRPr="005122A8" w:rsidRDefault="00BC6A7A" w:rsidP="00BC6A7A">
      <w:pPr>
        <w:ind w:left="1418" w:hanging="1418"/>
        <w:jc w:val="both"/>
        <w:rPr>
          <w:color w:val="000000"/>
        </w:rPr>
      </w:pPr>
      <w:r w:rsidRPr="005122A8">
        <w:rPr>
          <w:b/>
          <w:color w:val="000000"/>
        </w:rPr>
        <w:t>2014-2016 </w:t>
      </w:r>
      <w:r w:rsidRPr="005122A8">
        <w:rPr>
          <w:color w:val="000000"/>
        </w:rPr>
        <w:tab/>
      </w:r>
      <w:r w:rsidRPr="005122A8">
        <w:rPr>
          <w:b/>
          <w:color w:val="000000"/>
        </w:rPr>
        <w:t>Post-doctorat</w:t>
      </w:r>
      <w:r w:rsidRPr="005122A8">
        <w:rPr>
          <w:color w:val="000000"/>
        </w:rPr>
        <w:t xml:space="preserve"> à Aix-Marseille Université au sein du projet interdisciplinaire </w:t>
      </w:r>
      <w:r w:rsidRPr="005122A8">
        <w:rPr>
          <w:b/>
          <w:color w:val="000000"/>
        </w:rPr>
        <w:t>Synergie sur le territoire des calanques marseillaises (</w:t>
      </w:r>
      <w:proofErr w:type="spellStart"/>
      <w:r w:rsidRPr="005122A8">
        <w:rPr>
          <w:b/>
          <w:color w:val="000000"/>
        </w:rPr>
        <w:t>SynTerCalM</w:t>
      </w:r>
      <w:proofErr w:type="spellEnd"/>
      <w:r w:rsidRPr="005122A8">
        <w:rPr>
          <w:b/>
          <w:color w:val="000000"/>
        </w:rPr>
        <w:t>)</w:t>
      </w:r>
      <w:r w:rsidRPr="005122A8">
        <w:rPr>
          <w:color w:val="000000"/>
        </w:rPr>
        <w:t xml:space="preserve"> </w:t>
      </w:r>
      <w:r w:rsidRPr="005122A8">
        <w:rPr>
          <w:color w:val="000000"/>
        </w:rPr>
        <w:lastRenderedPageBreak/>
        <w:t xml:space="preserve">financé par la </w:t>
      </w:r>
      <w:r w:rsidRPr="005122A8">
        <w:rPr>
          <w:b/>
          <w:color w:val="000000"/>
        </w:rPr>
        <w:t>fondation A*Midex</w:t>
      </w:r>
      <w:r w:rsidRPr="005122A8">
        <w:rPr>
          <w:color w:val="000000"/>
        </w:rPr>
        <w:t xml:space="preserve"> et dirigé pour la partie historique par Xavier Daumalin (Aix-Marseille Université) et Olivier Raveux (CNRS/Aix-Marseille Université).</w:t>
      </w:r>
    </w:p>
    <w:p w14:paraId="13B05EEB" w14:textId="77777777" w:rsidR="00BC6A7A" w:rsidRPr="002867AF" w:rsidRDefault="00BC6A7A" w:rsidP="002867AF">
      <w:pPr>
        <w:ind w:left="1416" w:hanging="1416"/>
        <w:jc w:val="both"/>
        <w:rPr>
          <w:rStyle w:val="apple-style-span"/>
          <w:color w:val="000000"/>
        </w:rPr>
      </w:pPr>
    </w:p>
    <w:p w14:paraId="016F6455" w14:textId="77777777" w:rsidR="00B8453C" w:rsidRPr="005122A8" w:rsidRDefault="00B8453C" w:rsidP="00B8453C">
      <w:pPr>
        <w:jc w:val="both"/>
        <w:rPr>
          <w:color w:val="000000"/>
        </w:rPr>
      </w:pPr>
    </w:p>
    <w:p w14:paraId="2968BA3E" w14:textId="77777777" w:rsidR="00B8453C" w:rsidRPr="005122A8" w:rsidRDefault="00B8453C" w:rsidP="00B8453C">
      <w:pPr>
        <w:ind w:left="1416" w:hanging="1416"/>
        <w:jc w:val="both"/>
        <w:rPr>
          <w:color w:val="000000"/>
        </w:rPr>
      </w:pPr>
      <w:r w:rsidRPr="005122A8">
        <w:rPr>
          <w:b/>
          <w:color w:val="000000"/>
        </w:rPr>
        <w:t>2012-2013</w:t>
      </w:r>
      <w:r w:rsidRPr="005122A8">
        <w:rPr>
          <w:color w:val="000000"/>
        </w:rPr>
        <w:t xml:space="preserve"> </w:t>
      </w:r>
      <w:r w:rsidRPr="005122A8">
        <w:rPr>
          <w:color w:val="000000"/>
        </w:rPr>
        <w:tab/>
        <w:t xml:space="preserve">Recherches documentaires et membre du comité scientifique de l’exposition réalisée par les Archives Départementales des Bouches-du-Rhône en partenariat avec l’UMR </w:t>
      </w:r>
      <w:proofErr w:type="spellStart"/>
      <w:r w:rsidRPr="005122A8">
        <w:rPr>
          <w:color w:val="000000"/>
        </w:rPr>
        <w:t>Telemme</w:t>
      </w:r>
      <w:proofErr w:type="spellEnd"/>
      <w:r w:rsidRPr="005122A8">
        <w:rPr>
          <w:color w:val="000000"/>
        </w:rPr>
        <w:t xml:space="preserve"> (Aix Marseille Université) et Marseille-Provence 2013 Capitale européenne de la culture : </w:t>
      </w:r>
      <w:r w:rsidRPr="005122A8">
        <w:rPr>
          <w:b/>
          <w:bCs/>
          <w:color w:val="000000"/>
        </w:rPr>
        <w:t>Marseille/Provence, Ouvriers d’ailleurs, des années 1840 à 1980</w:t>
      </w:r>
      <w:r w:rsidRPr="005122A8">
        <w:rPr>
          <w:color w:val="000000"/>
        </w:rPr>
        <w:t xml:space="preserve"> (Commissaires : Stéphane </w:t>
      </w:r>
      <w:proofErr w:type="spellStart"/>
      <w:r w:rsidRPr="005122A8">
        <w:rPr>
          <w:color w:val="000000"/>
        </w:rPr>
        <w:t>Mourlane</w:t>
      </w:r>
      <w:proofErr w:type="spellEnd"/>
      <w:r w:rsidRPr="005122A8">
        <w:rPr>
          <w:color w:val="000000"/>
        </w:rPr>
        <w:t xml:space="preserve"> et Céline Regnard), Centre d’Aix-en-Provence des Archives Départementales des Bouches-du-Rhône 11 septembre 2013-22 février 2014.</w:t>
      </w:r>
    </w:p>
    <w:p w14:paraId="31BD9A31" w14:textId="77777777" w:rsidR="00B8453C" w:rsidRPr="005122A8" w:rsidRDefault="00B8453C" w:rsidP="00B8453C">
      <w:pPr>
        <w:pStyle w:val="Paragraphedeliste"/>
        <w:ind w:left="0"/>
        <w:jc w:val="both"/>
        <w:rPr>
          <w:color w:val="000000"/>
        </w:rPr>
      </w:pPr>
    </w:p>
    <w:p w14:paraId="51D11B96" w14:textId="77777777" w:rsidR="00B8453C" w:rsidRPr="005122A8" w:rsidRDefault="00B8453C" w:rsidP="00B8453C">
      <w:pPr>
        <w:ind w:left="1416" w:hanging="1416"/>
        <w:jc w:val="both"/>
        <w:rPr>
          <w:color w:val="000000"/>
        </w:rPr>
      </w:pPr>
      <w:r w:rsidRPr="005122A8">
        <w:rPr>
          <w:b/>
          <w:color w:val="000000"/>
        </w:rPr>
        <w:t>2012-2013</w:t>
      </w:r>
      <w:r w:rsidRPr="005122A8">
        <w:rPr>
          <w:color w:val="000000"/>
        </w:rPr>
        <w:tab/>
        <w:t xml:space="preserve"> Recherches documentaires et membre du comité scientifique de l’exposition réalisée par les Archives Départementales des Bouches-du-Rhône en partenariat avec l’UMR </w:t>
      </w:r>
      <w:proofErr w:type="spellStart"/>
      <w:r w:rsidRPr="005122A8">
        <w:rPr>
          <w:color w:val="000000"/>
        </w:rPr>
        <w:t>Telemme</w:t>
      </w:r>
      <w:proofErr w:type="spellEnd"/>
      <w:r w:rsidRPr="005122A8">
        <w:rPr>
          <w:color w:val="000000"/>
        </w:rPr>
        <w:t xml:space="preserve"> (Aix Marseille Université) et Marseille-Provence 2013 Capitale européenne de la culture :</w:t>
      </w:r>
      <w:r w:rsidRPr="005122A8">
        <w:rPr>
          <w:b/>
          <w:bCs/>
          <w:color w:val="000000"/>
        </w:rPr>
        <w:t xml:space="preserve"> Marseille/Provence, Rivages des produits du monde</w:t>
      </w:r>
      <w:r w:rsidRPr="005122A8">
        <w:rPr>
          <w:color w:val="000000"/>
        </w:rPr>
        <w:t xml:space="preserve"> (Commissaires : Xavier Daumalin et Olivier Raveux), Centre de Marseille des Archives Départementales des Bouches-du-Rhône 14 septembre 2013-18 janvier 2014.</w:t>
      </w:r>
    </w:p>
    <w:p w14:paraId="5E1C1A27" w14:textId="77777777" w:rsidR="00B8453C" w:rsidRPr="005122A8" w:rsidRDefault="00B8453C" w:rsidP="00B8453C">
      <w:pPr>
        <w:jc w:val="both"/>
        <w:rPr>
          <w:color w:val="000000"/>
        </w:rPr>
      </w:pPr>
    </w:p>
    <w:p w14:paraId="7724256D" w14:textId="77777777" w:rsidR="00B8453C" w:rsidRPr="005122A8" w:rsidRDefault="00B8453C" w:rsidP="00B8453C">
      <w:pPr>
        <w:ind w:left="1416" w:hanging="1416"/>
        <w:jc w:val="both"/>
        <w:rPr>
          <w:color w:val="000000"/>
        </w:rPr>
      </w:pPr>
      <w:r w:rsidRPr="005122A8">
        <w:rPr>
          <w:b/>
          <w:color w:val="000000"/>
        </w:rPr>
        <w:t>2012-2015</w:t>
      </w:r>
      <w:r w:rsidRPr="005122A8">
        <w:rPr>
          <w:color w:val="000000"/>
        </w:rPr>
        <w:t xml:space="preserve"> </w:t>
      </w:r>
      <w:r w:rsidRPr="005122A8">
        <w:rPr>
          <w:color w:val="000000"/>
        </w:rPr>
        <w:tab/>
        <w:t>Membre de l’</w:t>
      </w:r>
      <w:r w:rsidRPr="005122A8">
        <w:rPr>
          <w:b/>
          <w:color w:val="000000"/>
        </w:rPr>
        <w:t>ANR ECRIN (Ecrans et Inégalités : les « Arabes » dans les médias français de 1962 à nos jours)</w:t>
      </w:r>
      <w:r w:rsidRPr="005122A8">
        <w:rPr>
          <w:color w:val="000000"/>
        </w:rPr>
        <w:t xml:space="preserve"> coordonnée par Yvan Gastaut (Université de Nice Sophia-Antipolis).</w:t>
      </w:r>
    </w:p>
    <w:p w14:paraId="40BCCFF1" w14:textId="77777777" w:rsidR="00B8453C" w:rsidRPr="005122A8" w:rsidRDefault="00B8453C" w:rsidP="00B8453C">
      <w:pPr>
        <w:jc w:val="both"/>
        <w:rPr>
          <w:color w:val="000000"/>
        </w:rPr>
      </w:pPr>
    </w:p>
    <w:p w14:paraId="26822872" w14:textId="77777777" w:rsidR="00B8453C" w:rsidRPr="005122A8" w:rsidRDefault="00B8453C" w:rsidP="00B8453C">
      <w:pPr>
        <w:ind w:left="1416" w:hanging="1416"/>
        <w:jc w:val="both"/>
        <w:rPr>
          <w:color w:val="000000"/>
        </w:rPr>
      </w:pPr>
      <w:r w:rsidRPr="005122A8">
        <w:rPr>
          <w:b/>
          <w:color w:val="000000"/>
        </w:rPr>
        <w:t>2010-2011</w:t>
      </w:r>
      <w:r w:rsidRPr="005122A8">
        <w:rPr>
          <w:color w:val="000000"/>
        </w:rPr>
        <w:t xml:space="preserve"> </w:t>
      </w:r>
      <w:r w:rsidRPr="005122A8">
        <w:rPr>
          <w:color w:val="000000"/>
        </w:rPr>
        <w:tab/>
        <w:t xml:space="preserve">Constitution avec Stéphane </w:t>
      </w:r>
      <w:proofErr w:type="spellStart"/>
      <w:r w:rsidRPr="005122A8">
        <w:rPr>
          <w:color w:val="000000"/>
        </w:rPr>
        <w:t>Mourlane</w:t>
      </w:r>
      <w:proofErr w:type="spellEnd"/>
      <w:r w:rsidRPr="005122A8">
        <w:rPr>
          <w:color w:val="000000"/>
        </w:rPr>
        <w:t xml:space="preserve"> (Aix Marseille Université) d’une base de données bibliographique répertoriant les travaux consacrés à l’histoire de l’immigration en région Provence-Alpes-Côte d’Azur dans le cadre du projet : </w:t>
      </w:r>
      <w:r w:rsidRPr="005122A8">
        <w:rPr>
          <w:b/>
          <w:bCs/>
          <w:i/>
          <w:iCs/>
          <w:color w:val="000000"/>
        </w:rPr>
        <w:t>Lieux et territoires des migrations en Méditerranée, XIXe-XXIe siècles (MIMED)</w:t>
      </w:r>
      <w:r w:rsidRPr="005122A8">
        <w:rPr>
          <w:color w:val="000000"/>
        </w:rPr>
        <w:t xml:space="preserve">.  </w:t>
      </w:r>
    </w:p>
    <w:p w14:paraId="6A56535C" w14:textId="77777777" w:rsidR="00B8453C" w:rsidRPr="005122A8" w:rsidRDefault="00B8453C" w:rsidP="00B8453C">
      <w:pPr>
        <w:jc w:val="both"/>
        <w:rPr>
          <w:color w:val="000000"/>
        </w:rPr>
      </w:pPr>
    </w:p>
    <w:p w14:paraId="0CC8E83C" w14:textId="77777777" w:rsidR="00B8453C" w:rsidRPr="005122A8" w:rsidRDefault="00B8453C" w:rsidP="00B8453C">
      <w:pPr>
        <w:ind w:left="1416" w:hanging="1416"/>
        <w:jc w:val="both"/>
        <w:rPr>
          <w:rStyle w:val="apple-style-span"/>
          <w:szCs w:val="20"/>
        </w:rPr>
      </w:pPr>
      <w:r w:rsidRPr="00063381">
        <w:rPr>
          <w:rStyle w:val="Accentuation"/>
          <w:b/>
          <w:bCs/>
          <w:i w:val="0"/>
          <w:iCs w:val="0"/>
          <w:color w:val="000000"/>
          <w:szCs w:val="20"/>
        </w:rPr>
        <w:t>2007-2009</w:t>
      </w:r>
      <w:r w:rsidRPr="007F6A56">
        <w:rPr>
          <w:rStyle w:val="Accentuation"/>
          <w:i w:val="0"/>
          <w:iCs w:val="0"/>
          <w:color w:val="000000"/>
          <w:szCs w:val="20"/>
        </w:rPr>
        <w:t xml:space="preserve"> </w:t>
      </w:r>
      <w:r w:rsidRPr="007F6A56">
        <w:rPr>
          <w:rStyle w:val="Accentuation"/>
          <w:i w:val="0"/>
          <w:iCs w:val="0"/>
          <w:color w:val="000000"/>
          <w:szCs w:val="20"/>
        </w:rPr>
        <w:tab/>
      </w:r>
      <w:r w:rsidRPr="00F2099D">
        <w:rPr>
          <w:rStyle w:val="Accentuation"/>
          <w:i w:val="0"/>
          <w:iCs w:val="0"/>
          <w:color w:val="000000"/>
          <w:szCs w:val="20"/>
        </w:rPr>
        <w:t>Recherches dans le cadre du projet financé par l’Agence nationale pour la cohésion sociale et l’égalité des chances (</w:t>
      </w:r>
      <w:proofErr w:type="spellStart"/>
      <w:r w:rsidRPr="00F2099D">
        <w:rPr>
          <w:rStyle w:val="Accentuation"/>
          <w:i w:val="0"/>
          <w:iCs w:val="0"/>
          <w:color w:val="000000"/>
          <w:szCs w:val="20"/>
        </w:rPr>
        <w:t>Acsé</w:t>
      </w:r>
      <w:proofErr w:type="spellEnd"/>
      <w:r w:rsidRPr="00F2099D">
        <w:rPr>
          <w:rStyle w:val="Accentuation"/>
          <w:i w:val="0"/>
          <w:iCs w:val="0"/>
          <w:color w:val="000000"/>
          <w:szCs w:val="20"/>
        </w:rPr>
        <w:t xml:space="preserve">) et dirigé par Yvan Gastaut </w:t>
      </w:r>
      <w:r w:rsidRPr="005122A8">
        <w:rPr>
          <w:color w:val="000000"/>
        </w:rPr>
        <w:t>(Université de Nice Sophia-Antipolis)</w:t>
      </w:r>
      <w:r w:rsidRPr="007F6A56">
        <w:rPr>
          <w:rStyle w:val="Accentuation"/>
          <w:i w:val="0"/>
          <w:iCs w:val="0"/>
          <w:color w:val="000000"/>
          <w:szCs w:val="20"/>
        </w:rPr>
        <w:t xml:space="preserve"> : </w:t>
      </w:r>
      <w:r w:rsidRPr="008402B4">
        <w:rPr>
          <w:rStyle w:val="Accentuation"/>
          <w:b/>
          <w:color w:val="000000"/>
          <w:szCs w:val="20"/>
        </w:rPr>
        <w:t>Histoire et mémoires de l’immigration en Provence-Alpes-Côte d’Azur</w:t>
      </w:r>
      <w:r w:rsidRPr="005122A8">
        <w:rPr>
          <w:rStyle w:val="apple-style-span"/>
          <w:szCs w:val="20"/>
        </w:rPr>
        <w:t>.</w:t>
      </w:r>
    </w:p>
    <w:p w14:paraId="40222AE1" w14:textId="77777777" w:rsidR="00C015A0" w:rsidRDefault="00C015A0" w:rsidP="00B8453C">
      <w:pPr>
        <w:rPr>
          <w:rStyle w:val="apple-style-span"/>
          <w:szCs w:val="20"/>
        </w:rPr>
      </w:pPr>
    </w:p>
    <w:p w14:paraId="79D3CE54" w14:textId="77777777" w:rsidR="00C015A0" w:rsidRPr="007F6A56" w:rsidRDefault="00C015A0" w:rsidP="00B8453C">
      <w:pPr>
        <w:rPr>
          <w:rStyle w:val="apple-style-span"/>
          <w:szCs w:val="20"/>
        </w:rPr>
      </w:pPr>
    </w:p>
    <w:p w14:paraId="7493D803" w14:textId="77777777" w:rsidR="00B8453C" w:rsidRPr="007F6A56" w:rsidRDefault="00B8453C" w:rsidP="00B8453C">
      <w:pPr>
        <w:pStyle w:val="Titre2"/>
      </w:pPr>
      <w:bookmarkStart w:id="13" w:name="_Toc509840224"/>
      <w:r w:rsidRPr="007F6A56">
        <w:t>Organisation de manifestations scientifiques</w:t>
      </w:r>
      <w:bookmarkEnd w:id="13"/>
    </w:p>
    <w:p w14:paraId="66D2E7FE" w14:textId="77777777" w:rsidR="00B8453C" w:rsidRPr="005122A8" w:rsidRDefault="00B8453C" w:rsidP="00B8453C">
      <w:pPr>
        <w:rPr>
          <w:rStyle w:val="Accentuation"/>
          <w:i w:val="0"/>
          <w:color w:val="000000"/>
          <w:szCs w:val="20"/>
        </w:rPr>
      </w:pPr>
    </w:p>
    <w:p w14:paraId="441AF3AF" w14:textId="77777777" w:rsidR="00B8453C" w:rsidRPr="005122A8" w:rsidRDefault="00B8453C" w:rsidP="00B8453C">
      <w:pPr>
        <w:tabs>
          <w:tab w:val="left" w:pos="1701"/>
        </w:tabs>
        <w:rPr>
          <w:color w:val="000000"/>
        </w:rPr>
      </w:pPr>
      <w:r w:rsidRPr="005122A8">
        <w:rPr>
          <w:color w:val="000000"/>
        </w:rPr>
        <w:t xml:space="preserve">Membre du comité scientifique du </w:t>
      </w:r>
      <w:r w:rsidRPr="008402B4">
        <w:rPr>
          <w:b/>
          <w:color w:val="000000"/>
        </w:rPr>
        <w:t xml:space="preserve">colloque international </w:t>
      </w:r>
      <w:r w:rsidRPr="008402B4">
        <w:rPr>
          <w:b/>
          <w:i/>
          <w:color w:val="000000"/>
        </w:rPr>
        <w:t>Etrangers au Maghreb. Maghrébins à l’étranger : pouvoirs publics face aux flux migratoires : XIX</w:t>
      </w:r>
      <w:r w:rsidRPr="008402B4">
        <w:rPr>
          <w:b/>
          <w:i/>
          <w:color w:val="000000"/>
          <w:vertAlign w:val="superscript"/>
        </w:rPr>
        <w:t>e</w:t>
      </w:r>
      <w:r w:rsidRPr="008402B4">
        <w:rPr>
          <w:b/>
          <w:i/>
          <w:color w:val="000000"/>
        </w:rPr>
        <w:t>-XXI</w:t>
      </w:r>
      <w:r w:rsidRPr="008402B4">
        <w:rPr>
          <w:b/>
          <w:i/>
          <w:color w:val="000000"/>
          <w:vertAlign w:val="superscript"/>
        </w:rPr>
        <w:t>e</w:t>
      </w:r>
      <w:r w:rsidRPr="008402B4">
        <w:rPr>
          <w:b/>
          <w:i/>
          <w:color w:val="000000"/>
        </w:rPr>
        <w:t xml:space="preserve"> siècles</w:t>
      </w:r>
      <w:r w:rsidRPr="005122A8">
        <w:rPr>
          <w:color w:val="000000"/>
        </w:rPr>
        <w:t>, Tunis, 12-13 mars 2015.</w:t>
      </w:r>
    </w:p>
    <w:p w14:paraId="59035671" w14:textId="77777777" w:rsidR="00B8453C" w:rsidRPr="005122A8" w:rsidRDefault="00B8453C" w:rsidP="00B8453C">
      <w:pPr>
        <w:rPr>
          <w:color w:val="000000"/>
        </w:rPr>
      </w:pPr>
      <w:r w:rsidRPr="005122A8">
        <w:rPr>
          <w:color w:val="000000"/>
        </w:rPr>
        <w:br w:type="page"/>
      </w:r>
    </w:p>
    <w:p w14:paraId="65B8DFE5" w14:textId="20BA0F4D" w:rsidR="00B8453C" w:rsidRPr="007F6A56" w:rsidRDefault="00B8453C" w:rsidP="00C015A0">
      <w:pPr>
        <w:pStyle w:val="Titre1"/>
        <w:ind w:left="0"/>
      </w:pPr>
      <w:bookmarkStart w:id="14" w:name="_Toc509840225"/>
      <w:r w:rsidRPr="007F6A56">
        <w:lastRenderedPageBreak/>
        <w:t>Thèse et élargissement de mes travaux à l’histoire du temps présent</w:t>
      </w:r>
      <w:bookmarkEnd w:id="14"/>
    </w:p>
    <w:p w14:paraId="007234EE" w14:textId="77777777" w:rsidR="00B8453C" w:rsidRPr="005122A8" w:rsidRDefault="00B8453C" w:rsidP="00B8453C">
      <w:pPr>
        <w:rPr>
          <w:b/>
          <w:bCs/>
          <w:iCs/>
          <w:color w:val="000000"/>
          <w:sz w:val="32"/>
          <w:szCs w:val="40"/>
        </w:rPr>
      </w:pPr>
    </w:p>
    <w:p w14:paraId="38652EAE" w14:textId="77777777" w:rsidR="00B8453C" w:rsidRPr="005122A8" w:rsidRDefault="00B8453C" w:rsidP="00B8453C">
      <w:pPr>
        <w:pStyle w:val="Titre2"/>
        <w:rPr>
          <w:color w:val="000000"/>
        </w:rPr>
      </w:pPr>
      <w:bookmarkStart w:id="15" w:name="_Toc509840226"/>
      <w:r w:rsidRPr="00120A79">
        <w:rPr>
          <w:color w:val="000000"/>
        </w:rPr>
        <w:t>Apports de la thèse</w:t>
      </w:r>
      <w:bookmarkEnd w:id="15"/>
    </w:p>
    <w:p w14:paraId="1CBCA71A" w14:textId="77777777" w:rsidR="00B8453C" w:rsidRPr="005122A8" w:rsidRDefault="00B8453C" w:rsidP="00B8453C">
      <w:pPr>
        <w:rPr>
          <w:b/>
          <w:bCs/>
          <w:iCs/>
          <w:color w:val="000000"/>
          <w:sz w:val="32"/>
          <w:szCs w:val="40"/>
        </w:rPr>
      </w:pPr>
    </w:p>
    <w:p w14:paraId="0C633FE1" w14:textId="77777777" w:rsidR="00B8453C" w:rsidRPr="005122A8" w:rsidRDefault="00B8453C" w:rsidP="00B8453C">
      <w:pPr>
        <w:jc w:val="both"/>
        <w:rPr>
          <w:bCs/>
          <w:color w:val="000000"/>
        </w:rPr>
      </w:pPr>
      <w:r w:rsidRPr="005122A8">
        <w:rPr>
          <w:bCs/>
          <w:color w:val="000000"/>
        </w:rPr>
        <w:t>Ma thèse, intitulée</w:t>
      </w:r>
      <w:r w:rsidRPr="005122A8">
        <w:rPr>
          <w:b/>
          <w:bCs/>
          <w:color w:val="000000"/>
        </w:rPr>
        <w:t xml:space="preserve"> Des temps de paix aux temps de guerre : les parcours des travailleurs étrangers de l’Est et du Sud-Est de la France (1871-1918)</w:t>
      </w:r>
      <w:r w:rsidRPr="005122A8">
        <w:rPr>
          <w:bCs/>
          <w:color w:val="000000"/>
        </w:rPr>
        <w:t xml:space="preserve"> et préparée sous la direction de Ralph </w:t>
      </w:r>
      <w:proofErr w:type="spellStart"/>
      <w:r w:rsidRPr="005122A8">
        <w:rPr>
          <w:bCs/>
          <w:color w:val="000000"/>
        </w:rPr>
        <w:t>Schor</w:t>
      </w:r>
      <w:proofErr w:type="spellEnd"/>
      <w:r w:rsidRPr="005122A8">
        <w:rPr>
          <w:bCs/>
          <w:color w:val="000000"/>
        </w:rPr>
        <w:t xml:space="preserve"> à l’Université de Nice Sophia-Antipolis, a été soutenue le 20 mars 2014 et j’ai obtenu la </w:t>
      </w:r>
      <w:r w:rsidRPr="005122A8">
        <w:rPr>
          <w:b/>
          <w:bCs/>
          <w:color w:val="000000"/>
        </w:rPr>
        <w:t xml:space="preserve">mention </w:t>
      </w:r>
      <w:r w:rsidRPr="005122A8">
        <w:rPr>
          <w:b/>
          <w:color w:val="000000"/>
        </w:rPr>
        <w:t>« Très Honorable avec les félicitations du jury »</w:t>
      </w:r>
      <w:r w:rsidRPr="005122A8">
        <w:rPr>
          <w:color w:val="000000"/>
        </w:rPr>
        <w:t>.</w:t>
      </w:r>
      <w:r w:rsidRPr="005122A8">
        <w:rPr>
          <w:bCs/>
          <w:color w:val="000000"/>
        </w:rPr>
        <w:t xml:space="preserve">  </w:t>
      </w:r>
    </w:p>
    <w:p w14:paraId="56964D64" w14:textId="77777777" w:rsidR="00B8453C" w:rsidRPr="005122A8" w:rsidRDefault="00B8453C" w:rsidP="00B8453C">
      <w:pPr>
        <w:jc w:val="both"/>
        <w:rPr>
          <w:bCs/>
          <w:color w:val="000000"/>
        </w:rPr>
      </w:pPr>
    </w:p>
    <w:p w14:paraId="5F23C713" w14:textId="77777777" w:rsidR="00B8453C" w:rsidRPr="005122A8" w:rsidRDefault="00B8453C" w:rsidP="00B8453C">
      <w:pPr>
        <w:widowControl w:val="0"/>
        <w:autoSpaceDE w:val="0"/>
        <w:autoSpaceDN w:val="0"/>
        <w:adjustRightInd w:val="0"/>
        <w:spacing w:after="240"/>
        <w:jc w:val="both"/>
        <w:rPr>
          <w:color w:val="000000"/>
        </w:rPr>
      </w:pPr>
      <w:r w:rsidRPr="005122A8">
        <w:rPr>
          <w:color w:val="000000"/>
        </w:rPr>
        <w:t xml:space="preserve">Il s’est d’abord agi de </w:t>
      </w:r>
      <w:r w:rsidRPr="005122A8">
        <w:rPr>
          <w:b/>
          <w:color w:val="000000"/>
        </w:rPr>
        <w:t>proposer une relecture des migrations des travailleurs étrangers séjournant dans l’Est et le Sud-Est de la France entre 1871 et 1914</w:t>
      </w:r>
      <w:r w:rsidRPr="005122A8">
        <w:rPr>
          <w:color w:val="000000"/>
        </w:rPr>
        <w:t>. L’objectif n’était pas de comparer les espa</w:t>
      </w:r>
      <w:r w:rsidRPr="007F6A56">
        <w:rPr>
          <w:color w:val="000000"/>
        </w:rPr>
        <w:t>ces précités, mais de démontrer</w:t>
      </w:r>
      <w:r w:rsidRPr="005122A8">
        <w:rPr>
          <w:color w:val="000000"/>
        </w:rPr>
        <w:t xml:space="preserve"> qu’au-delà de la distance séparant espaces d’origine et d’accueil ou de déterminants de nature trop strictement économique, les </w:t>
      </w:r>
      <w:r w:rsidRPr="005122A8">
        <w:rPr>
          <w:b/>
          <w:color w:val="000000"/>
        </w:rPr>
        <w:t>parcours des individus</w:t>
      </w:r>
      <w:r w:rsidRPr="005122A8">
        <w:rPr>
          <w:color w:val="000000"/>
        </w:rPr>
        <w:t xml:space="preserve"> concernés relevaient de logiques plus complexes. Ces dernières font, en effet, toute leur place aux </w:t>
      </w:r>
      <w:r w:rsidRPr="005122A8">
        <w:rPr>
          <w:b/>
          <w:color w:val="000000"/>
        </w:rPr>
        <w:t>réseaux</w:t>
      </w:r>
      <w:r w:rsidRPr="005122A8">
        <w:rPr>
          <w:color w:val="000000"/>
        </w:rPr>
        <w:t xml:space="preserve">, aux </w:t>
      </w:r>
      <w:r w:rsidRPr="005122A8">
        <w:rPr>
          <w:b/>
          <w:color w:val="000000"/>
        </w:rPr>
        <w:t>liens interpersonnels</w:t>
      </w:r>
      <w:r w:rsidRPr="005122A8">
        <w:rPr>
          <w:color w:val="000000"/>
        </w:rPr>
        <w:t xml:space="preserve"> forgés sur la longue durée, et aux </w:t>
      </w:r>
      <w:r w:rsidRPr="005122A8">
        <w:rPr>
          <w:b/>
          <w:color w:val="000000"/>
        </w:rPr>
        <w:t>dynamiques de formation et de qualification</w:t>
      </w:r>
      <w:r w:rsidRPr="005122A8">
        <w:rPr>
          <w:color w:val="000000"/>
        </w:rPr>
        <w:t xml:space="preserve">. Ces trajectoires d’étrangers occupés dans l’agriculture, l’industrie ou l’artisanat et le petit commerce permettent également de </w:t>
      </w:r>
      <w:r w:rsidRPr="005122A8">
        <w:rPr>
          <w:b/>
          <w:color w:val="000000"/>
        </w:rPr>
        <w:t>prendre en compte les sociétés d’origine à leur juste valeur</w:t>
      </w:r>
      <w:r w:rsidRPr="005122A8">
        <w:rPr>
          <w:color w:val="000000"/>
        </w:rPr>
        <w:t xml:space="preserve">. </w:t>
      </w:r>
    </w:p>
    <w:p w14:paraId="7A990442" w14:textId="4DB76374" w:rsidR="00B8453C" w:rsidRPr="005122A8" w:rsidRDefault="00B8453C" w:rsidP="00B8453C">
      <w:pPr>
        <w:widowControl w:val="0"/>
        <w:autoSpaceDE w:val="0"/>
        <w:autoSpaceDN w:val="0"/>
        <w:adjustRightInd w:val="0"/>
        <w:spacing w:after="240"/>
        <w:jc w:val="both"/>
        <w:rPr>
          <w:color w:val="000000"/>
        </w:rPr>
      </w:pPr>
      <w:r w:rsidRPr="005122A8">
        <w:rPr>
          <w:color w:val="000000"/>
        </w:rPr>
        <w:t xml:space="preserve">En s’appuyant sur ces premiers résultats, a ensuite été mis en exergue </w:t>
      </w:r>
      <w:r w:rsidRPr="005122A8">
        <w:rPr>
          <w:b/>
          <w:color w:val="000000"/>
        </w:rPr>
        <w:t>le fait que la Grande Guerre est loin de constituer, du point de vue migratoire, une rupture totale avec la période antérieure</w:t>
      </w:r>
      <w:r w:rsidRPr="005122A8">
        <w:rPr>
          <w:color w:val="000000"/>
        </w:rPr>
        <w:t xml:space="preserve">. Des départs d’étrangers résidant en France se produisent certes dès le déclenchement des hostilités, mais d’autres allogènes obtiennent un permis de séjour ou sont rapidement placés dans des </w:t>
      </w:r>
      <w:r w:rsidRPr="005122A8">
        <w:rPr>
          <w:b/>
          <w:color w:val="000000"/>
        </w:rPr>
        <w:t>camps d’internement</w:t>
      </w:r>
      <w:r w:rsidRPr="005122A8">
        <w:rPr>
          <w:color w:val="000000"/>
        </w:rPr>
        <w:t xml:space="preserve">. Par ailleurs, la nécessité d’amplifier l’effort de guerre engendre des retours et de nouvelles arrivées, qui découlent en partie de la </w:t>
      </w:r>
      <w:r w:rsidRPr="005122A8">
        <w:rPr>
          <w:b/>
          <w:color w:val="000000"/>
        </w:rPr>
        <w:t>réactivation de flux et de mécanismes d’interconnaissance</w:t>
      </w:r>
      <w:r w:rsidRPr="005122A8">
        <w:rPr>
          <w:color w:val="000000"/>
        </w:rPr>
        <w:t xml:space="preserve">. Le </w:t>
      </w:r>
      <w:r w:rsidRPr="00CD5638">
        <w:rPr>
          <w:b/>
          <w:color w:val="000000"/>
        </w:rPr>
        <w:t>contrôle</w:t>
      </w:r>
      <w:r w:rsidRPr="005122A8">
        <w:rPr>
          <w:color w:val="000000"/>
        </w:rPr>
        <w:t xml:space="preserve"> à distance et </w:t>
      </w:r>
      <w:r w:rsidRPr="005122A8">
        <w:rPr>
          <w:b/>
          <w:color w:val="000000"/>
        </w:rPr>
        <w:t>l’</w:t>
      </w:r>
      <w:proofErr w:type="spellStart"/>
      <w:r w:rsidRPr="005122A8">
        <w:rPr>
          <w:b/>
          <w:color w:val="000000"/>
        </w:rPr>
        <w:t>encartement</w:t>
      </w:r>
      <w:proofErr w:type="spellEnd"/>
      <w:r w:rsidRPr="005122A8">
        <w:rPr>
          <w:b/>
          <w:color w:val="000000"/>
        </w:rPr>
        <w:t xml:space="preserve"> de ces travailleurs</w:t>
      </w:r>
      <w:r w:rsidRPr="005122A8">
        <w:rPr>
          <w:color w:val="000000"/>
        </w:rPr>
        <w:t xml:space="preserve"> </w:t>
      </w:r>
      <w:r w:rsidRPr="005122A8">
        <w:rPr>
          <w:b/>
          <w:color w:val="000000"/>
        </w:rPr>
        <w:t>venus d’ailleurs</w:t>
      </w:r>
      <w:r w:rsidRPr="005122A8">
        <w:rPr>
          <w:color w:val="000000"/>
        </w:rPr>
        <w:t xml:space="preserve"> se renforce</w:t>
      </w:r>
      <w:r w:rsidR="00285A48">
        <w:rPr>
          <w:color w:val="000000"/>
        </w:rPr>
        <w:t>nt</w:t>
      </w:r>
      <w:r w:rsidRPr="005122A8">
        <w:rPr>
          <w:color w:val="000000"/>
        </w:rPr>
        <w:t xml:space="preserve"> néanmoins, avec comme laboratoire privilégié la zone des Armées, et on constate parallèlement une certaine inflexion de leurs </w:t>
      </w:r>
      <w:r w:rsidRPr="005122A8">
        <w:rPr>
          <w:b/>
          <w:color w:val="000000"/>
        </w:rPr>
        <w:t>rapports avec l’opinion française</w:t>
      </w:r>
      <w:r w:rsidRPr="005122A8">
        <w:rPr>
          <w:color w:val="000000"/>
        </w:rPr>
        <w:t xml:space="preserve">, y compris lorsque ces étrangers n’appartiennent pas aux puissances ennemies. </w:t>
      </w:r>
    </w:p>
    <w:p w14:paraId="5B454871" w14:textId="77777777" w:rsidR="00B8453C" w:rsidRPr="005122A8" w:rsidRDefault="00B8453C" w:rsidP="00B8453C">
      <w:pPr>
        <w:widowControl w:val="0"/>
        <w:autoSpaceDE w:val="0"/>
        <w:autoSpaceDN w:val="0"/>
        <w:adjustRightInd w:val="0"/>
        <w:spacing w:after="240"/>
        <w:jc w:val="both"/>
        <w:rPr>
          <w:color w:val="000000"/>
        </w:rPr>
      </w:pPr>
      <w:r w:rsidRPr="005122A8">
        <w:rPr>
          <w:color w:val="000000"/>
        </w:rPr>
        <w:t xml:space="preserve">La réalisation de cet ample travail de recherche a mobilisé des </w:t>
      </w:r>
      <w:r w:rsidRPr="005122A8">
        <w:rPr>
          <w:b/>
          <w:color w:val="000000"/>
        </w:rPr>
        <w:t>sources très diverses</w:t>
      </w:r>
      <w:r w:rsidRPr="005122A8">
        <w:rPr>
          <w:color w:val="000000"/>
        </w:rPr>
        <w:t xml:space="preserve"> </w:t>
      </w:r>
      <w:r w:rsidRPr="005122A8">
        <w:rPr>
          <w:b/>
          <w:color w:val="000000"/>
        </w:rPr>
        <w:t>collectées au sein de nombreux centres d’archives</w:t>
      </w:r>
      <w:r w:rsidRPr="005122A8">
        <w:rPr>
          <w:color w:val="000000"/>
        </w:rPr>
        <w:t xml:space="preserve">. </w:t>
      </w:r>
      <w:r w:rsidRPr="005122A8">
        <w:rPr>
          <w:b/>
          <w:color w:val="000000"/>
        </w:rPr>
        <w:t>En France</w:t>
      </w:r>
      <w:r w:rsidRPr="005122A8">
        <w:rPr>
          <w:color w:val="000000"/>
        </w:rPr>
        <w:t xml:space="preserve"> les fonds des archives départementales de l’Est et du Sud-Est de la France furent particulièrement investigués, ainsi que ceux des archives nationales et du Service Historique de la Défense (SHD) à Vincennes. Par ailleurs, dans l’optique de </w:t>
      </w:r>
      <w:r w:rsidRPr="005122A8">
        <w:rPr>
          <w:b/>
          <w:color w:val="000000"/>
        </w:rPr>
        <w:t>prendre en compte à leur juste valeur les sociétés d’origine des migrants</w:t>
      </w:r>
      <w:r w:rsidRPr="005122A8">
        <w:rPr>
          <w:color w:val="000000"/>
        </w:rPr>
        <w:t xml:space="preserve"> je me suis particulièrement intéressé aux </w:t>
      </w:r>
      <w:r w:rsidRPr="005122A8">
        <w:rPr>
          <w:b/>
          <w:color w:val="000000"/>
        </w:rPr>
        <w:t>fonds suisses</w:t>
      </w:r>
      <w:r w:rsidRPr="005122A8">
        <w:rPr>
          <w:color w:val="000000"/>
        </w:rPr>
        <w:t xml:space="preserve">, notamment ceux conservés     aux archives fédérales à Berne, aux archives économiques suisses à Bâle et au sein des archives d’Etat de plusieurs cantons, et en particulier ceux de Fribourg et Berne. </w:t>
      </w:r>
    </w:p>
    <w:p w14:paraId="0BF9099F" w14:textId="77777777" w:rsidR="00B8453C" w:rsidRPr="005122A8" w:rsidRDefault="00B8453C" w:rsidP="00B8453C">
      <w:pPr>
        <w:widowControl w:val="0"/>
        <w:autoSpaceDE w:val="0"/>
        <w:autoSpaceDN w:val="0"/>
        <w:adjustRightInd w:val="0"/>
        <w:spacing w:after="240"/>
        <w:jc w:val="both"/>
        <w:rPr>
          <w:color w:val="000000"/>
        </w:rPr>
      </w:pPr>
      <w:r w:rsidRPr="005122A8">
        <w:rPr>
          <w:color w:val="000000"/>
        </w:rPr>
        <w:t xml:space="preserve">Cet </w:t>
      </w:r>
      <w:r w:rsidRPr="005122A8">
        <w:rPr>
          <w:b/>
          <w:color w:val="000000"/>
        </w:rPr>
        <w:t>effort de prise en compte des sources helvètes et l’exploitation qui en a été faite</w:t>
      </w:r>
      <w:r w:rsidRPr="005122A8">
        <w:rPr>
          <w:color w:val="000000"/>
        </w:rPr>
        <w:t xml:space="preserve"> ont été récompensés par l’obtention d’un </w:t>
      </w:r>
      <w:r w:rsidRPr="005122A8">
        <w:rPr>
          <w:b/>
          <w:color w:val="000000"/>
        </w:rPr>
        <w:t>prix de thèse décerné par la Société d’histoire du canton de Fribourg</w:t>
      </w:r>
      <w:r w:rsidRPr="005122A8">
        <w:rPr>
          <w:color w:val="000000"/>
        </w:rPr>
        <w:t xml:space="preserve">, ainsi qu’une </w:t>
      </w:r>
      <w:r w:rsidRPr="005122A8">
        <w:rPr>
          <w:b/>
          <w:color w:val="000000"/>
        </w:rPr>
        <w:t>bourse estivale de 3 mois de l’Université de Fribourg</w:t>
      </w:r>
      <w:r w:rsidRPr="005122A8">
        <w:rPr>
          <w:color w:val="000000"/>
        </w:rPr>
        <w:t xml:space="preserve"> pour poursuivre mes recherches sur l’émigration suisse en France.  </w:t>
      </w:r>
    </w:p>
    <w:p w14:paraId="6BF2C1D2" w14:textId="77777777" w:rsidR="00B8453C" w:rsidRPr="005122A8" w:rsidRDefault="00B8453C" w:rsidP="00B8453C">
      <w:pPr>
        <w:widowControl w:val="0"/>
        <w:autoSpaceDE w:val="0"/>
        <w:autoSpaceDN w:val="0"/>
        <w:adjustRightInd w:val="0"/>
        <w:spacing w:after="240"/>
        <w:jc w:val="both"/>
        <w:rPr>
          <w:color w:val="000000"/>
        </w:rPr>
      </w:pPr>
      <w:r w:rsidRPr="005122A8">
        <w:rPr>
          <w:color w:val="000000"/>
        </w:rPr>
        <w:t xml:space="preserve">Cette thèse a également été récompensée par le </w:t>
      </w:r>
      <w:r w:rsidRPr="005122A8">
        <w:rPr>
          <w:b/>
          <w:color w:val="000000"/>
        </w:rPr>
        <w:t>Prix départemental de la recherche historique des Alpes-Maritimes</w:t>
      </w:r>
      <w:r w:rsidRPr="005122A8">
        <w:rPr>
          <w:color w:val="000000"/>
        </w:rPr>
        <w:t xml:space="preserve"> pour la prise en compte de la question migratoire dans le Sud-Est de la France durant la Grande Guerre.   </w:t>
      </w:r>
    </w:p>
    <w:p w14:paraId="5B0283CF" w14:textId="77777777" w:rsidR="00B8453C" w:rsidRPr="005122A8" w:rsidRDefault="00B8453C" w:rsidP="00B8453C">
      <w:pPr>
        <w:pStyle w:val="Titre2"/>
        <w:rPr>
          <w:color w:val="000000"/>
        </w:rPr>
      </w:pPr>
      <w:bookmarkStart w:id="16" w:name="_Toc509840227"/>
      <w:r w:rsidRPr="005122A8">
        <w:rPr>
          <w:color w:val="000000"/>
        </w:rPr>
        <w:lastRenderedPageBreak/>
        <w:t>Elargissement temporel de la réflexion sur les</w:t>
      </w:r>
      <w:r>
        <w:rPr>
          <w:color w:val="000000"/>
        </w:rPr>
        <w:t xml:space="preserve"> frontières et les espaces </w:t>
      </w:r>
      <w:r w:rsidRPr="005122A8">
        <w:rPr>
          <w:color w:val="000000"/>
        </w:rPr>
        <w:t>transfrontaliers</w:t>
      </w:r>
      <w:bookmarkEnd w:id="16"/>
      <w:r w:rsidRPr="005122A8">
        <w:rPr>
          <w:color w:val="000000"/>
        </w:rPr>
        <w:t xml:space="preserve"> </w:t>
      </w:r>
    </w:p>
    <w:p w14:paraId="0A87730B" w14:textId="77777777" w:rsidR="00B8453C" w:rsidRPr="005122A8" w:rsidRDefault="00B8453C" w:rsidP="00B8453C">
      <w:pPr>
        <w:rPr>
          <w:color w:val="000000"/>
        </w:rPr>
      </w:pPr>
    </w:p>
    <w:p w14:paraId="0955347B" w14:textId="68C235B2" w:rsidR="00B8453C" w:rsidRPr="005122A8" w:rsidRDefault="00B8453C" w:rsidP="00B8453C">
      <w:pPr>
        <w:widowControl w:val="0"/>
        <w:autoSpaceDE w:val="0"/>
        <w:autoSpaceDN w:val="0"/>
        <w:adjustRightInd w:val="0"/>
        <w:spacing w:after="240"/>
        <w:jc w:val="both"/>
        <w:rPr>
          <w:rFonts w:ascii="Times" w:eastAsia="Calibri" w:hAnsi="Times" w:cs="Calibri"/>
          <w:color w:val="000000"/>
        </w:rPr>
      </w:pPr>
      <w:r w:rsidRPr="005122A8">
        <w:rPr>
          <w:color w:val="000000"/>
        </w:rPr>
        <w:t xml:space="preserve">La préparation de ma thèse m’a aussi permis d’approfondir ma réflexion sur </w:t>
      </w:r>
      <w:r w:rsidRPr="005122A8">
        <w:rPr>
          <w:b/>
          <w:color w:val="000000"/>
        </w:rPr>
        <w:t>la question des dynamiques des espaces transfrontaliers franco-suisses et franco-italiens</w:t>
      </w:r>
      <w:r w:rsidRPr="005122A8">
        <w:rPr>
          <w:color w:val="000000"/>
        </w:rPr>
        <w:t xml:space="preserve">. J’ai donc logiquement </w:t>
      </w:r>
      <w:r w:rsidRPr="005122A8">
        <w:rPr>
          <w:b/>
          <w:color w:val="000000"/>
        </w:rPr>
        <w:t>continué à m’intéresser à ce sujet, en l’inscrivant dans une plus large temporalité</w:t>
      </w:r>
      <w:r w:rsidRPr="005122A8">
        <w:rPr>
          <w:color w:val="000000"/>
        </w:rPr>
        <w:t xml:space="preserve"> (en l’occurrence des lendemains de la guerre de 1870 à aujourd’hui) et en recourant à une </w:t>
      </w:r>
      <w:r w:rsidRPr="005122A8">
        <w:rPr>
          <w:b/>
          <w:color w:val="000000"/>
        </w:rPr>
        <w:t>démarche pluridisciplinaire</w:t>
      </w:r>
      <w:r w:rsidRPr="005122A8">
        <w:rPr>
          <w:color w:val="000000"/>
        </w:rPr>
        <w:t>. Il s’agissait d’identifier certains invariants ou au contraire de profonds bouleversements qui se sont produits dans l’espace frontalier, en particulier au cours du second XX</w:t>
      </w:r>
      <w:r w:rsidRPr="005122A8">
        <w:rPr>
          <w:color w:val="000000"/>
          <w:vertAlign w:val="superscript"/>
        </w:rPr>
        <w:t>e</w:t>
      </w:r>
      <w:r w:rsidRPr="005122A8">
        <w:rPr>
          <w:color w:val="000000"/>
        </w:rPr>
        <w:t xml:space="preserve"> siècle, mais aussi de se pencher sur la question des représentations. Cette réflexion ne s’est pas cantonnée à une démarche individuelle, mais a au contraire pris un tour collectif grâce à ma participation active à trois projets d’ampleur. D’abord le projet </w:t>
      </w:r>
      <w:r w:rsidRPr="005122A8">
        <w:rPr>
          <w:b/>
          <w:color w:val="000000"/>
        </w:rPr>
        <w:t>Deux frontières aux destins croisés ? Etude interdisciplinaire et comparative des délimitations territoriales entre la France et la Suisse, entre la Bourgogne et la Franche-Comté (XIV</w:t>
      </w:r>
      <w:r w:rsidRPr="005122A8">
        <w:rPr>
          <w:b/>
          <w:color w:val="000000"/>
          <w:vertAlign w:val="superscript"/>
        </w:rPr>
        <w:t>e</w:t>
      </w:r>
      <w:r w:rsidRPr="005122A8">
        <w:rPr>
          <w:b/>
          <w:color w:val="000000"/>
        </w:rPr>
        <w:t xml:space="preserve"> siècle-XXI</w:t>
      </w:r>
      <w:r w:rsidRPr="005122A8">
        <w:rPr>
          <w:b/>
          <w:color w:val="000000"/>
          <w:vertAlign w:val="superscript"/>
        </w:rPr>
        <w:t>e</w:t>
      </w:r>
      <w:r w:rsidRPr="005122A8">
        <w:rPr>
          <w:b/>
          <w:color w:val="000000"/>
        </w:rPr>
        <w:t xml:space="preserve"> siècle)</w:t>
      </w:r>
      <w:r w:rsidRPr="005122A8">
        <w:rPr>
          <w:color w:val="000000"/>
        </w:rPr>
        <w:t xml:space="preserve"> coordonné par Maxime Kaci (Université de Franche-Comté), qui s’est traduit par 4 ateliers de travail en 2015-2016 associant historiens, géographes, sociologues et politistes. Cette dynamique a été prolongé en 2016-2017 par la participation à un second</w:t>
      </w:r>
      <w:r w:rsidR="003073D3">
        <w:rPr>
          <w:color w:val="000000"/>
        </w:rPr>
        <w:t xml:space="preserve"> projet</w:t>
      </w:r>
      <w:r w:rsidRPr="005122A8">
        <w:rPr>
          <w:color w:val="000000"/>
        </w:rPr>
        <w:t xml:space="preserve"> intitulé </w:t>
      </w:r>
      <w:r w:rsidRPr="005122A8">
        <w:rPr>
          <w:b/>
          <w:color w:val="000000"/>
        </w:rPr>
        <w:t xml:space="preserve">DELIMMAT : </w:t>
      </w:r>
      <w:r w:rsidRPr="005122A8">
        <w:rPr>
          <w:b/>
          <w:i/>
          <w:color w:val="000000"/>
        </w:rPr>
        <w:t>Des délimitations immatérielles ? Représentations collectives, démarcations symboliques et dynamiques territoriales du XIV</w:t>
      </w:r>
      <w:r w:rsidRPr="005122A8">
        <w:rPr>
          <w:b/>
          <w:i/>
          <w:color w:val="000000"/>
          <w:vertAlign w:val="superscript"/>
        </w:rPr>
        <w:t>e</w:t>
      </w:r>
      <w:r w:rsidRPr="005122A8">
        <w:rPr>
          <w:b/>
          <w:i/>
          <w:color w:val="000000"/>
        </w:rPr>
        <w:t xml:space="preserve"> au XXI</w:t>
      </w:r>
      <w:r w:rsidRPr="005122A8">
        <w:rPr>
          <w:b/>
          <w:i/>
          <w:color w:val="000000"/>
          <w:vertAlign w:val="superscript"/>
        </w:rPr>
        <w:t>e</w:t>
      </w:r>
      <w:r w:rsidRPr="005122A8">
        <w:rPr>
          <w:b/>
          <w:i/>
          <w:color w:val="000000"/>
        </w:rPr>
        <w:t xml:space="preserve"> siècle (Bourgogne Franche-Comté́, Suisse)</w:t>
      </w:r>
      <w:r w:rsidRPr="005122A8">
        <w:rPr>
          <w:color w:val="000000"/>
        </w:rPr>
        <w:t xml:space="preserve"> toujours coordonné par Maxime Kaci (Université de Franche-Comté) et financé par la </w:t>
      </w:r>
      <w:r w:rsidRPr="005122A8">
        <w:rPr>
          <w:rFonts w:ascii="Times" w:eastAsia="Calibri" w:hAnsi="Times" w:cs="Calibri"/>
          <w:color w:val="000000"/>
        </w:rPr>
        <w:t xml:space="preserve">Fédération des MSH de Bourgogne et Franche-Comté. Dans une démarche demeurant pluridisciplinaire nous avons eu de très fructueux échanges sur la vision de l’autre, voisin ou ennemi d’hier à aujourd’hui. </w:t>
      </w:r>
      <w:r w:rsidRPr="005122A8">
        <w:rPr>
          <w:color w:val="000000"/>
        </w:rPr>
        <w:t xml:space="preserve">Enfin j’ai été </w:t>
      </w:r>
      <w:r w:rsidRPr="005122A8">
        <w:rPr>
          <w:b/>
          <w:color w:val="000000"/>
        </w:rPr>
        <w:t xml:space="preserve">étroitement associé en 2015 à la préparation de l’exposition </w:t>
      </w:r>
      <w:r w:rsidRPr="005122A8">
        <w:rPr>
          <w:b/>
          <w:i/>
          <w:color w:val="000000"/>
        </w:rPr>
        <w:t>Frontières</w:t>
      </w:r>
      <w:r w:rsidRPr="005122A8">
        <w:rPr>
          <w:color w:val="000000"/>
        </w:rPr>
        <w:t xml:space="preserve"> (Commissaires : Yvan Gastaut et Catherine </w:t>
      </w:r>
      <w:proofErr w:type="spellStart"/>
      <w:r w:rsidRPr="005122A8">
        <w:rPr>
          <w:color w:val="000000"/>
        </w:rPr>
        <w:t>Wihtol</w:t>
      </w:r>
      <w:proofErr w:type="spellEnd"/>
      <w:r w:rsidRPr="005122A8">
        <w:rPr>
          <w:color w:val="000000"/>
        </w:rPr>
        <w:t xml:space="preserve"> de </w:t>
      </w:r>
      <w:proofErr w:type="spellStart"/>
      <w:r w:rsidRPr="005122A8">
        <w:rPr>
          <w:color w:val="000000"/>
        </w:rPr>
        <w:t>Wenden</w:t>
      </w:r>
      <w:proofErr w:type="spellEnd"/>
      <w:r w:rsidRPr="005122A8">
        <w:rPr>
          <w:color w:val="000000"/>
        </w:rPr>
        <w:t>) présentée par la suite au musée national de l’histoire de l’immigration, et ai rédigé un article du catalogue intitulé « </w:t>
      </w:r>
      <w:r w:rsidRPr="005122A8">
        <w:rPr>
          <w:b/>
          <w:bCs/>
          <w:color w:val="000000"/>
        </w:rPr>
        <w:t>Frontières mobiles de l’Est et histoire de populations partagées »</w:t>
      </w:r>
      <w:r w:rsidRPr="005122A8">
        <w:rPr>
          <w:bCs/>
          <w:color w:val="000000"/>
        </w:rPr>
        <w:t xml:space="preserve"> qui m’a permis de balayer deux siècl</w:t>
      </w:r>
      <w:r w:rsidR="00717CE5">
        <w:rPr>
          <w:bCs/>
          <w:color w:val="000000"/>
        </w:rPr>
        <w:t>es de relations transfrontalières</w:t>
      </w:r>
      <w:r w:rsidRPr="005122A8">
        <w:rPr>
          <w:bCs/>
          <w:color w:val="000000"/>
        </w:rPr>
        <w:t xml:space="preserve"> entre la France, le Luxembourg, l’Allemagne et la Suisse. </w:t>
      </w:r>
      <w:r w:rsidRPr="005122A8">
        <w:rPr>
          <w:color w:val="000000"/>
        </w:rPr>
        <w:t xml:space="preserve">  </w:t>
      </w:r>
    </w:p>
    <w:p w14:paraId="24CB111A" w14:textId="77777777" w:rsidR="00B8453C" w:rsidRPr="005122A8" w:rsidRDefault="00B8453C" w:rsidP="00B8453C">
      <w:pPr>
        <w:pStyle w:val="Titre2"/>
        <w:rPr>
          <w:color w:val="000000"/>
        </w:rPr>
      </w:pPr>
      <w:bookmarkStart w:id="17" w:name="_Toc509840228"/>
      <w:r w:rsidRPr="005122A8">
        <w:rPr>
          <w:color w:val="000000"/>
        </w:rPr>
        <w:t>Travaux parallèles sur les migrations après 1945</w:t>
      </w:r>
      <w:bookmarkEnd w:id="17"/>
      <w:r w:rsidRPr="005122A8">
        <w:rPr>
          <w:color w:val="000000"/>
        </w:rPr>
        <w:t xml:space="preserve"> </w:t>
      </w:r>
    </w:p>
    <w:p w14:paraId="1D5BD1B0" w14:textId="77777777" w:rsidR="00B8453C" w:rsidRPr="005122A8" w:rsidRDefault="00B8453C" w:rsidP="00B8453C">
      <w:pPr>
        <w:rPr>
          <w:color w:val="000000"/>
        </w:rPr>
      </w:pPr>
    </w:p>
    <w:p w14:paraId="66880C1A" w14:textId="77777777" w:rsidR="00B8453C" w:rsidRPr="005122A8" w:rsidRDefault="00B8453C" w:rsidP="00B8453C">
      <w:pPr>
        <w:jc w:val="both"/>
        <w:rPr>
          <w:color w:val="000000"/>
        </w:rPr>
      </w:pPr>
      <w:r w:rsidRPr="005122A8">
        <w:rPr>
          <w:color w:val="000000"/>
        </w:rPr>
        <w:t>Parallèlement à mes travaux de thèse, j’ai eu la chance d’être étroitement associé par Yvan Gastaut, entre 2012 et 2015, à l’</w:t>
      </w:r>
      <w:r w:rsidRPr="005122A8">
        <w:rPr>
          <w:b/>
          <w:color w:val="000000"/>
        </w:rPr>
        <w:t xml:space="preserve">ANR ECRIN (Ecrans et Inégalités : les « Arabes » dans les médias français de 1962 à nos jours) </w:t>
      </w:r>
      <w:r w:rsidRPr="005122A8">
        <w:rPr>
          <w:color w:val="000000"/>
        </w:rPr>
        <w:t xml:space="preserve">qu’il coordonnait à l’Université de Nice Sophia-Antipolis. Cela m’a permis de très tôt </w:t>
      </w:r>
      <w:r w:rsidRPr="00F82D10">
        <w:rPr>
          <w:b/>
          <w:color w:val="000000"/>
        </w:rPr>
        <w:t>élargir mes perspectives de recherche à la période post 1945</w:t>
      </w:r>
      <w:r w:rsidRPr="005122A8">
        <w:rPr>
          <w:color w:val="000000"/>
        </w:rPr>
        <w:t xml:space="preserve"> </w:t>
      </w:r>
      <w:r w:rsidRPr="00F82D10">
        <w:rPr>
          <w:b/>
          <w:color w:val="000000"/>
        </w:rPr>
        <w:t>et à la question des représentations</w:t>
      </w:r>
      <w:r w:rsidRPr="005122A8">
        <w:rPr>
          <w:color w:val="000000"/>
        </w:rPr>
        <w:t xml:space="preserve">, tout en me familiarisant avec un type de source original que sont les archives audiovisuelles. Ces investigations ont donné lieu, avant même la soutenance de ma thèse, à la publication dans la revue </w:t>
      </w:r>
      <w:r w:rsidRPr="005122A8">
        <w:rPr>
          <w:i/>
          <w:iCs/>
          <w:color w:val="000000"/>
        </w:rPr>
        <w:t>Migrations Société</w:t>
      </w:r>
      <w:r w:rsidRPr="005122A8">
        <w:rPr>
          <w:color w:val="000000"/>
        </w:rPr>
        <w:t xml:space="preserve"> d’un article intitulé </w:t>
      </w:r>
      <w:r w:rsidRPr="005122A8">
        <w:rPr>
          <w:b/>
          <w:color w:val="000000"/>
        </w:rPr>
        <w:t>« Les écrans de l’immigration en Franche-Comté (1968-1980) »</w:t>
      </w:r>
      <w:r w:rsidRPr="005122A8">
        <w:rPr>
          <w:color w:val="000000"/>
        </w:rPr>
        <w:t xml:space="preserve">. Puis en 2016 a été rédigé un second article ayant pour source principale les archives audiovisuelles paru dans la revue </w:t>
      </w:r>
      <w:r w:rsidRPr="00A27F00">
        <w:rPr>
          <w:i/>
          <w:color w:val="000000"/>
        </w:rPr>
        <w:t>Hommes et Migrations</w:t>
      </w:r>
      <w:r w:rsidRPr="005122A8">
        <w:rPr>
          <w:color w:val="000000"/>
        </w:rPr>
        <w:t xml:space="preserve"> et intitulé </w:t>
      </w:r>
      <w:r w:rsidRPr="00A27F00">
        <w:rPr>
          <w:b/>
          <w:color w:val="000000"/>
        </w:rPr>
        <w:t>« Les O. S. immigrés à l’écran : Les luttes de la « première génération » lors des conflits de l’automobile (1981-1984) »</w:t>
      </w:r>
      <w:r w:rsidRPr="00A27F00">
        <w:rPr>
          <w:color w:val="000000"/>
        </w:rPr>
        <w:t xml:space="preserve">. </w:t>
      </w:r>
    </w:p>
    <w:p w14:paraId="0C452002" w14:textId="77777777" w:rsidR="00B8453C" w:rsidRPr="005122A8" w:rsidRDefault="00B8453C" w:rsidP="00B8453C">
      <w:pPr>
        <w:jc w:val="both"/>
        <w:rPr>
          <w:color w:val="000000"/>
        </w:rPr>
      </w:pPr>
    </w:p>
    <w:p w14:paraId="52E9A90B" w14:textId="22CBBC2D" w:rsidR="00B8453C" w:rsidRPr="005122A8" w:rsidRDefault="00B8453C" w:rsidP="00B8453C">
      <w:pPr>
        <w:jc w:val="both"/>
        <w:rPr>
          <w:color w:val="000000"/>
        </w:rPr>
      </w:pPr>
      <w:r w:rsidRPr="005122A8">
        <w:rPr>
          <w:color w:val="000000"/>
        </w:rPr>
        <w:t xml:space="preserve">Tout en menant des travaux </w:t>
      </w:r>
      <w:proofErr w:type="spellStart"/>
      <w:r w:rsidRPr="005122A8">
        <w:rPr>
          <w:color w:val="000000"/>
        </w:rPr>
        <w:t>post-doctoraux</w:t>
      </w:r>
      <w:proofErr w:type="spellEnd"/>
      <w:r w:rsidRPr="005122A8">
        <w:rPr>
          <w:color w:val="000000"/>
        </w:rPr>
        <w:t xml:space="preserve"> à Aix-Marseille, j’ai par ailleurs décidé d’écrire </w:t>
      </w:r>
      <w:r w:rsidRPr="005122A8">
        <w:rPr>
          <w:b/>
          <w:color w:val="000000"/>
        </w:rPr>
        <w:t>une histoire</w:t>
      </w:r>
      <w:r w:rsidRPr="005122A8">
        <w:rPr>
          <w:color w:val="000000"/>
        </w:rPr>
        <w:t xml:space="preserve">, bientôt achevée, </w:t>
      </w:r>
      <w:r w:rsidRPr="005122A8">
        <w:rPr>
          <w:b/>
          <w:color w:val="000000"/>
        </w:rPr>
        <w:t>de l’immigration en Franche-Comté entre 1871 et aujourd’hui</w:t>
      </w:r>
      <w:r w:rsidRPr="005122A8">
        <w:rPr>
          <w:color w:val="000000"/>
        </w:rPr>
        <w:t xml:space="preserve">. Cet ouvrage présentera non seulement les vagues migratoires successives et leur implication dans la vie économique et sociale de la région en milieu urbain et à la campagne, mais aussi la difficulté d’accès de ces populations au logement, leurs rapports avec l’opinion </w:t>
      </w:r>
      <w:r w:rsidRPr="005122A8">
        <w:rPr>
          <w:color w:val="000000"/>
        </w:rPr>
        <w:lastRenderedPageBreak/>
        <w:t>française</w:t>
      </w:r>
      <w:r w:rsidR="00F82D10">
        <w:rPr>
          <w:color w:val="000000"/>
        </w:rPr>
        <w:t xml:space="preserve"> et leur rôle dans les mouvements sociaux</w:t>
      </w:r>
      <w:r w:rsidRPr="005122A8">
        <w:rPr>
          <w:color w:val="000000"/>
        </w:rPr>
        <w:t>, ainsi que les aspects plus culturels liés à leur présence. Un chapitre d’ouvrage récemment publié (</w:t>
      </w:r>
      <w:r w:rsidRPr="007F6A56">
        <w:rPr>
          <w:b/>
          <w:bCs/>
          <w:color w:val="000000"/>
        </w:rPr>
        <w:t>« Loger les Nord-Africains dans le Nord Franche-Comté (1945-1962) », in </w:t>
      </w:r>
      <w:proofErr w:type="spellStart"/>
      <w:r w:rsidRPr="007F6A56">
        <w:rPr>
          <w:b/>
          <w:bCs/>
          <w:color w:val="000000"/>
        </w:rPr>
        <w:t>Riadh</w:t>
      </w:r>
      <w:proofErr w:type="spellEnd"/>
      <w:r w:rsidRPr="007F6A56">
        <w:rPr>
          <w:b/>
          <w:bCs/>
          <w:color w:val="000000"/>
        </w:rPr>
        <w:t xml:space="preserve"> Ben Khalifa (</w:t>
      </w:r>
      <w:proofErr w:type="spellStart"/>
      <w:r w:rsidRPr="007F6A56">
        <w:rPr>
          <w:b/>
          <w:bCs/>
          <w:color w:val="000000"/>
        </w:rPr>
        <w:t>dir</w:t>
      </w:r>
      <w:proofErr w:type="spellEnd"/>
      <w:r w:rsidRPr="007F6A56">
        <w:rPr>
          <w:b/>
          <w:bCs/>
          <w:color w:val="000000"/>
        </w:rPr>
        <w:t xml:space="preserve">.), </w:t>
      </w:r>
      <w:r w:rsidRPr="005122A8">
        <w:rPr>
          <w:b/>
          <w:i/>
          <w:color w:val="000000"/>
        </w:rPr>
        <w:t>Etrangers au Maghreb Maghrébins à l’étranger (</w:t>
      </w:r>
      <w:r w:rsidRPr="005122A8">
        <w:rPr>
          <w:b/>
          <w:bCs/>
          <w:i/>
          <w:color w:val="000000"/>
        </w:rPr>
        <w:t>XVII</w:t>
      </w:r>
      <w:r w:rsidRPr="005122A8">
        <w:rPr>
          <w:b/>
          <w:bCs/>
          <w:i/>
          <w:color w:val="000000"/>
          <w:vertAlign w:val="superscript"/>
        </w:rPr>
        <w:t>e</w:t>
      </w:r>
      <w:r w:rsidRPr="005122A8">
        <w:rPr>
          <w:b/>
          <w:bCs/>
          <w:i/>
          <w:color w:val="000000"/>
        </w:rPr>
        <w:t>-XXI</w:t>
      </w:r>
      <w:r w:rsidRPr="005122A8">
        <w:rPr>
          <w:b/>
          <w:bCs/>
          <w:i/>
          <w:color w:val="000000"/>
          <w:vertAlign w:val="superscript"/>
        </w:rPr>
        <w:t>e</w:t>
      </w:r>
      <w:r w:rsidRPr="005122A8">
        <w:rPr>
          <w:b/>
          <w:bCs/>
          <w:i/>
          <w:color w:val="000000"/>
        </w:rPr>
        <w:t xml:space="preserve"> siècles) : Encadrement, identités et représentations</w:t>
      </w:r>
      <w:r w:rsidRPr="005122A8">
        <w:rPr>
          <w:b/>
          <w:bCs/>
          <w:color w:val="000000"/>
        </w:rPr>
        <w:t>, Tunis, IRMC, Paris, Karthala, 2017, p. 59-83.</w:t>
      </w:r>
      <w:r w:rsidRPr="005122A8">
        <w:rPr>
          <w:color w:val="000000"/>
        </w:rPr>
        <w:t xml:space="preserve">) tente d’ailleurs d’analyser, à travers le prisme comtois mais dans une perspective nationale, le volontarisme désordonné des entreprises et des autres acteurs locaux pour loger les travailleurs immigrés au cours de l’immédiat après guerre, avant que l’Etat ne s’intéresse davantage à cette question à partir du début des années 1950.   </w:t>
      </w:r>
    </w:p>
    <w:p w14:paraId="6906ED4D" w14:textId="77777777" w:rsidR="00B8453C" w:rsidRPr="005122A8" w:rsidRDefault="00B8453C" w:rsidP="00B8453C">
      <w:pPr>
        <w:jc w:val="both"/>
        <w:rPr>
          <w:color w:val="000000"/>
        </w:rPr>
      </w:pPr>
      <w:r w:rsidRPr="005122A8">
        <w:rPr>
          <w:color w:val="000000"/>
        </w:rPr>
        <w:t xml:space="preserve"> </w:t>
      </w:r>
    </w:p>
    <w:p w14:paraId="49CA88CD" w14:textId="77777777" w:rsidR="00B8453C" w:rsidRPr="005122A8" w:rsidRDefault="00B8453C" w:rsidP="00B8453C">
      <w:pPr>
        <w:pStyle w:val="Corpsdetexte"/>
        <w:spacing w:line="240" w:lineRule="auto"/>
        <w:jc w:val="both"/>
        <w:rPr>
          <w:b w:val="0"/>
          <w:bCs w:val="0"/>
          <w:color w:val="000000"/>
        </w:rPr>
      </w:pPr>
      <w:r w:rsidRPr="007F6A56">
        <w:rPr>
          <w:b w:val="0"/>
          <w:bCs w:val="0"/>
          <w:color w:val="000000"/>
        </w:rPr>
        <w:t xml:space="preserve">L’expertise acquise sur la question migratoire dans la longue durée a permis ma désignation par et le </w:t>
      </w:r>
      <w:r w:rsidRPr="005122A8">
        <w:rPr>
          <w:bCs w:val="0"/>
          <w:color w:val="000000"/>
        </w:rPr>
        <w:t>réseau information jeunesse Bourgogne Franche-Comté</w:t>
      </w:r>
      <w:r w:rsidRPr="005122A8">
        <w:rPr>
          <w:b w:val="0"/>
          <w:bCs w:val="0"/>
          <w:color w:val="000000"/>
        </w:rPr>
        <w:t xml:space="preserve"> pour la réalisation d’une </w:t>
      </w:r>
      <w:r w:rsidRPr="005122A8">
        <w:rPr>
          <w:bCs w:val="0"/>
          <w:color w:val="000000"/>
        </w:rPr>
        <w:t>exposition</w:t>
      </w:r>
      <w:r w:rsidRPr="005122A8">
        <w:rPr>
          <w:b w:val="0"/>
          <w:bCs w:val="0"/>
          <w:color w:val="000000"/>
        </w:rPr>
        <w:t xml:space="preserve"> itinérante intitulée </w:t>
      </w:r>
      <w:r w:rsidRPr="005122A8">
        <w:rPr>
          <w:bCs w:val="0"/>
          <w:color w:val="000000"/>
        </w:rPr>
        <w:t xml:space="preserve">Bourgogne Franche-Comté Présence des </w:t>
      </w:r>
      <w:proofErr w:type="spellStart"/>
      <w:r w:rsidRPr="005122A8">
        <w:rPr>
          <w:bCs w:val="0"/>
          <w:color w:val="000000"/>
        </w:rPr>
        <w:t>Suds</w:t>
      </w:r>
      <w:proofErr w:type="spellEnd"/>
      <w:r w:rsidRPr="005122A8">
        <w:rPr>
          <w:bCs w:val="0"/>
          <w:color w:val="000000"/>
        </w:rPr>
        <w:t xml:space="preserve"> (1870-2018)</w:t>
      </w:r>
      <w:r w:rsidRPr="005122A8">
        <w:rPr>
          <w:b w:val="0"/>
          <w:bCs w:val="0"/>
          <w:color w:val="000000"/>
        </w:rPr>
        <w:t xml:space="preserve"> dont tous les textes sont à présents rédigés. Au cours de l’année scolaire </w:t>
      </w:r>
      <w:r w:rsidRPr="005122A8">
        <w:rPr>
          <w:bCs w:val="0"/>
          <w:color w:val="000000"/>
        </w:rPr>
        <w:t>2018-2019</w:t>
      </w:r>
      <w:r w:rsidRPr="005122A8">
        <w:rPr>
          <w:b w:val="0"/>
          <w:bCs w:val="0"/>
          <w:color w:val="000000"/>
        </w:rPr>
        <w:t xml:space="preserve">, j’assurerai également </w:t>
      </w:r>
      <w:r w:rsidRPr="007F6A56">
        <w:rPr>
          <w:b w:val="0"/>
          <w:bCs w:val="0"/>
          <w:color w:val="000000"/>
        </w:rPr>
        <w:t xml:space="preserve">la </w:t>
      </w:r>
      <w:r w:rsidRPr="007F6A56">
        <w:rPr>
          <w:bCs w:val="0"/>
          <w:color w:val="000000"/>
        </w:rPr>
        <w:t>coordination du volet pédagogique de ce projet au sein des lycées et collèges</w:t>
      </w:r>
      <w:r w:rsidRPr="005122A8">
        <w:rPr>
          <w:b w:val="0"/>
          <w:bCs w:val="0"/>
          <w:color w:val="000000"/>
        </w:rPr>
        <w:t xml:space="preserve">. De petits films sur une personne célèbre ou anonyme issue de l’immigration seront en effet réalisés par les élèves, sous la supervision de leur professeur d’histoire et avoir l’aide d’un historien. </w:t>
      </w:r>
    </w:p>
    <w:p w14:paraId="79EEF48A" w14:textId="77777777" w:rsidR="00B8453C" w:rsidRPr="005122A8" w:rsidRDefault="00B8453C" w:rsidP="00B8453C">
      <w:pPr>
        <w:rPr>
          <w:bCs/>
          <w:iCs/>
          <w:color w:val="000000"/>
          <w:sz w:val="32"/>
          <w:szCs w:val="40"/>
        </w:rPr>
      </w:pPr>
    </w:p>
    <w:p w14:paraId="5F284AB1" w14:textId="633EF63A" w:rsidR="00B8453C" w:rsidRPr="005122A8" w:rsidRDefault="00B8453C" w:rsidP="00B8453C">
      <w:pPr>
        <w:widowControl w:val="0"/>
        <w:autoSpaceDE w:val="0"/>
        <w:autoSpaceDN w:val="0"/>
        <w:adjustRightInd w:val="0"/>
        <w:spacing w:after="240"/>
        <w:jc w:val="both"/>
        <w:rPr>
          <w:color w:val="000000"/>
        </w:rPr>
      </w:pPr>
      <w:r w:rsidRPr="00A06215">
        <w:rPr>
          <w:color w:val="000000"/>
        </w:rPr>
        <w:t>Fort de ces travaux et de l’expérience acquise,</w:t>
      </w:r>
      <w:r w:rsidRPr="005122A8">
        <w:rPr>
          <w:color w:val="000000"/>
        </w:rPr>
        <w:t xml:space="preserve"> j’aimerais à présent </w:t>
      </w:r>
      <w:r w:rsidRPr="00A06215">
        <w:rPr>
          <w:color w:val="000000"/>
        </w:rPr>
        <w:t>m’intéresser à</w:t>
      </w:r>
      <w:r w:rsidRPr="005122A8">
        <w:rPr>
          <w:b/>
          <w:color w:val="000000"/>
        </w:rPr>
        <w:t xml:space="preserve"> la</w:t>
      </w:r>
      <w:r w:rsidRPr="005122A8">
        <w:rPr>
          <w:color w:val="000000"/>
        </w:rPr>
        <w:t xml:space="preserve"> </w:t>
      </w:r>
      <w:r w:rsidRPr="005122A8">
        <w:rPr>
          <w:b/>
          <w:color w:val="000000"/>
        </w:rPr>
        <w:t>manière dont la présence étrangère a fait ou non l’objet</w:t>
      </w:r>
      <w:r w:rsidR="00A06215">
        <w:rPr>
          <w:color w:val="000000"/>
        </w:rPr>
        <w:t xml:space="preserve">, </w:t>
      </w:r>
      <w:r w:rsidRPr="00A06215">
        <w:rPr>
          <w:color w:val="000000"/>
        </w:rPr>
        <w:t>en particulier dans les territoires frontaliers,</w:t>
      </w:r>
      <w:r w:rsidRPr="005122A8">
        <w:rPr>
          <w:b/>
          <w:color w:val="000000"/>
        </w:rPr>
        <w:t xml:space="preserve"> d’un</w:t>
      </w:r>
      <w:r w:rsidRPr="005122A8">
        <w:rPr>
          <w:color w:val="000000"/>
        </w:rPr>
        <w:t xml:space="preserve"> </w:t>
      </w:r>
      <w:r w:rsidRPr="005122A8">
        <w:rPr>
          <w:b/>
          <w:color w:val="000000"/>
        </w:rPr>
        <w:t>processus de patrimonialisation</w:t>
      </w:r>
      <w:r w:rsidRPr="005122A8">
        <w:rPr>
          <w:color w:val="000000"/>
        </w:rPr>
        <w:t xml:space="preserve">. Pour cela je souhaite mobiliser des </w:t>
      </w:r>
      <w:r w:rsidRPr="005122A8">
        <w:rPr>
          <w:b/>
          <w:color w:val="000000"/>
        </w:rPr>
        <w:t>sources</w:t>
      </w:r>
      <w:r w:rsidRPr="005122A8">
        <w:rPr>
          <w:color w:val="000000"/>
        </w:rPr>
        <w:t xml:space="preserve"> aussi </w:t>
      </w:r>
      <w:r w:rsidRPr="005122A8">
        <w:rPr>
          <w:b/>
          <w:color w:val="000000"/>
        </w:rPr>
        <w:t>diverses</w:t>
      </w:r>
      <w:r w:rsidRPr="005122A8">
        <w:rPr>
          <w:color w:val="000000"/>
        </w:rPr>
        <w:t xml:space="preserve"> que les </w:t>
      </w:r>
      <w:r w:rsidRPr="005122A8">
        <w:rPr>
          <w:b/>
          <w:color w:val="000000"/>
        </w:rPr>
        <w:t>documents écrits</w:t>
      </w:r>
      <w:r w:rsidRPr="005122A8">
        <w:rPr>
          <w:color w:val="000000"/>
        </w:rPr>
        <w:t xml:space="preserve">, les </w:t>
      </w:r>
      <w:r w:rsidRPr="005122A8">
        <w:rPr>
          <w:b/>
          <w:color w:val="000000"/>
        </w:rPr>
        <w:t>témoignages oraux</w:t>
      </w:r>
      <w:r w:rsidRPr="005122A8">
        <w:rPr>
          <w:color w:val="000000"/>
        </w:rPr>
        <w:t xml:space="preserve">, les </w:t>
      </w:r>
      <w:r w:rsidRPr="005122A8">
        <w:rPr>
          <w:b/>
          <w:color w:val="000000"/>
        </w:rPr>
        <w:t>sources audiovisuelles</w:t>
      </w:r>
      <w:r w:rsidRPr="005122A8">
        <w:rPr>
          <w:color w:val="000000"/>
        </w:rPr>
        <w:t xml:space="preserve"> et les </w:t>
      </w:r>
      <w:r w:rsidRPr="005122A8">
        <w:rPr>
          <w:b/>
          <w:color w:val="000000"/>
        </w:rPr>
        <w:t>archives du web</w:t>
      </w:r>
      <w:r w:rsidRPr="005122A8">
        <w:rPr>
          <w:color w:val="000000"/>
        </w:rPr>
        <w:t xml:space="preserve">.   </w:t>
      </w:r>
    </w:p>
    <w:p w14:paraId="27C64C2F" w14:textId="77777777" w:rsidR="00B8453C" w:rsidRDefault="00B8453C" w:rsidP="00B8453C">
      <w:pPr>
        <w:widowControl w:val="0"/>
        <w:autoSpaceDE w:val="0"/>
        <w:autoSpaceDN w:val="0"/>
        <w:adjustRightInd w:val="0"/>
        <w:spacing w:after="240"/>
        <w:jc w:val="both"/>
        <w:rPr>
          <w:color w:val="000000"/>
        </w:rPr>
      </w:pPr>
    </w:p>
    <w:p w14:paraId="0179040A" w14:textId="77777777" w:rsidR="00A06215" w:rsidRDefault="00A06215" w:rsidP="00B8453C">
      <w:pPr>
        <w:widowControl w:val="0"/>
        <w:autoSpaceDE w:val="0"/>
        <w:autoSpaceDN w:val="0"/>
        <w:adjustRightInd w:val="0"/>
        <w:spacing w:after="240"/>
        <w:jc w:val="both"/>
        <w:rPr>
          <w:color w:val="000000"/>
        </w:rPr>
      </w:pPr>
    </w:p>
    <w:p w14:paraId="1A9C9581" w14:textId="77777777" w:rsidR="00A06215" w:rsidRDefault="00A06215" w:rsidP="00B8453C">
      <w:pPr>
        <w:widowControl w:val="0"/>
        <w:autoSpaceDE w:val="0"/>
        <w:autoSpaceDN w:val="0"/>
        <w:adjustRightInd w:val="0"/>
        <w:spacing w:after="240"/>
        <w:jc w:val="both"/>
        <w:rPr>
          <w:color w:val="000000"/>
        </w:rPr>
      </w:pPr>
    </w:p>
    <w:p w14:paraId="04202D3E" w14:textId="77777777" w:rsidR="00A06215" w:rsidRDefault="00A06215" w:rsidP="00B8453C">
      <w:pPr>
        <w:widowControl w:val="0"/>
        <w:autoSpaceDE w:val="0"/>
        <w:autoSpaceDN w:val="0"/>
        <w:adjustRightInd w:val="0"/>
        <w:spacing w:after="240"/>
        <w:jc w:val="both"/>
        <w:rPr>
          <w:color w:val="000000"/>
        </w:rPr>
      </w:pPr>
    </w:p>
    <w:p w14:paraId="6174450D" w14:textId="77777777" w:rsidR="00A06215" w:rsidRDefault="00A06215" w:rsidP="00B8453C">
      <w:pPr>
        <w:widowControl w:val="0"/>
        <w:autoSpaceDE w:val="0"/>
        <w:autoSpaceDN w:val="0"/>
        <w:adjustRightInd w:val="0"/>
        <w:spacing w:after="240"/>
        <w:jc w:val="both"/>
        <w:rPr>
          <w:color w:val="000000"/>
        </w:rPr>
      </w:pPr>
    </w:p>
    <w:p w14:paraId="4489FBA5" w14:textId="77777777" w:rsidR="00A06215" w:rsidRDefault="00A06215" w:rsidP="00B8453C">
      <w:pPr>
        <w:widowControl w:val="0"/>
        <w:autoSpaceDE w:val="0"/>
        <w:autoSpaceDN w:val="0"/>
        <w:adjustRightInd w:val="0"/>
        <w:spacing w:after="240"/>
        <w:jc w:val="both"/>
        <w:rPr>
          <w:color w:val="000000"/>
        </w:rPr>
      </w:pPr>
    </w:p>
    <w:p w14:paraId="7C87CB18" w14:textId="77777777" w:rsidR="00A06215" w:rsidRDefault="00A06215" w:rsidP="00B8453C">
      <w:pPr>
        <w:widowControl w:val="0"/>
        <w:autoSpaceDE w:val="0"/>
        <w:autoSpaceDN w:val="0"/>
        <w:adjustRightInd w:val="0"/>
        <w:spacing w:after="240"/>
        <w:jc w:val="both"/>
        <w:rPr>
          <w:color w:val="000000"/>
        </w:rPr>
      </w:pPr>
    </w:p>
    <w:p w14:paraId="008755FA" w14:textId="77777777" w:rsidR="00A06215" w:rsidRDefault="00A06215" w:rsidP="00B8453C">
      <w:pPr>
        <w:widowControl w:val="0"/>
        <w:autoSpaceDE w:val="0"/>
        <w:autoSpaceDN w:val="0"/>
        <w:adjustRightInd w:val="0"/>
        <w:spacing w:after="240"/>
        <w:jc w:val="both"/>
        <w:rPr>
          <w:color w:val="000000"/>
        </w:rPr>
      </w:pPr>
    </w:p>
    <w:p w14:paraId="62FA0DD8" w14:textId="77777777" w:rsidR="00A06215" w:rsidRDefault="00A06215" w:rsidP="00B8453C">
      <w:pPr>
        <w:widowControl w:val="0"/>
        <w:autoSpaceDE w:val="0"/>
        <w:autoSpaceDN w:val="0"/>
        <w:adjustRightInd w:val="0"/>
        <w:spacing w:after="240"/>
        <w:jc w:val="both"/>
        <w:rPr>
          <w:color w:val="000000"/>
        </w:rPr>
      </w:pPr>
    </w:p>
    <w:p w14:paraId="2DF1EFE3" w14:textId="77777777" w:rsidR="00A06215" w:rsidRDefault="00A06215" w:rsidP="00B8453C">
      <w:pPr>
        <w:widowControl w:val="0"/>
        <w:autoSpaceDE w:val="0"/>
        <w:autoSpaceDN w:val="0"/>
        <w:adjustRightInd w:val="0"/>
        <w:spacing w:after="240"/>
        <w:jc w:val="both"/>
        <w:rPr>
          <w:color w:val="000000"/>
        </w:rPr>
      </w:pPr>
    </w:p>
    <w:p w14:paraId="358CA34B" w14:textId="77777777" w:rsidR="00A06215" w:rsidRDefault="00A06215" w:rsidP="00B8453C">
      <w:pPr>
        <w:widowControl w:val="0"/>
        <w:autoSpaceDE w:val="0"/>
        <w:autoSpaceDN w:val="0"/>
        <w:adjustRightInd w:val="0"/>
        <w:spacing w:after="240"/>
        <w:jc w:val="both"/>
        <w:rPr>
          <w:color w:val="000000"/>
        </w:rPr>
      </w:pPr>
    </w:p>
    <w:p w14:paraId="6F614730" w14:textId="77777777" w:rsidR="00A06215" w:rsidRDefault="00A06215" w:rsidP="00B8453C">
      <w:pPr>
        <w:widowControl w:val="0"/>
        <w:autoSpaceDE w:val="0"/>
        <w:autoSpaceDN w:val="0"/>
        <w:adjustRightInd w:val="0"/>
        <w:spacing w:after="240"/>
        <w:jc w:val="both"/>
        <w:rPr>
          <w:color w:val="000000"/>
        </w:rPr>
      </w:pPr>
    </w:p>
    <w:p w14:paraId="01F4FF91" w14:textId="77777777" w:rsidR="00A06215" w:rsidRPr="005122A8" w:rsidRDefault="00A06215" w:rsidP="00B8453C">
      <w:pPr>
        <w:widowControl w:val="0"/>
        <w:autoSpaceDE w:val="0"/>
        <w:autoSpaceDN w:val="0"/>
        <w:adjustRightInd w:val="0"/>
        <w:spacing w:after="240"/>
        <w:jc w:val="both"/>
        <w:rPr>
          <w:color w:val="000000"/>
        </w:rPr>
      </w:pPr>
    </w:p>
    <w:p w14:paraId="7D655F6B" w14:textId="77777777" w:rsidR="00B8453C" w:rsidRPr="007F6A56" w:rsidRDefault="00B8453C" w:rsidP="00B8453C">
      <w:pPr>
        <w:pStyle w:val="Titre1"/>
        <w:jc w:val="left"/>
      </w:pPr>
      <w:bookmarkStart w:id="18" w:name="_Toc509840229"/>
      <w:r w:rsidRPr="007F6A56">
        <w:lastRenderedPageBreak/>
        <w:t xml:space="preserve">Recherches </w:t>
      </w:r>
      <w:proofErr w:type="spellStart"/>
      <w:r w:rsidRPr="007F6A56">
        <w:t>post-doctorales</w:t>
      </w:r>
      <w:bookmarkEnd w:id="18"/>
      <w:proofErr w:type="spellEnd"/>
      <w:r w:rsidRPr="007F6A56">
        <w:t xml:space="preserve"> </w:t>
      </w:r>
    </w:p>
    <w:p w14:paraId="4571255B" w14:textId="77777777" w:rsidR="00AF1E08" w:rsidRDefault="00AF1E08" w:rsidP="00B8453C">
      <w:pPr>
        <w:pStyle w:val="Titre2"/>
        <w:rPr>
          <w:color w:val="000000"/>
        </w:rPr>
      </w:pPr>
      <w:bookmarkStart w:id="19" w:name="_Toc509840230"/>
    </w:p>
    <w:p w14:paraId="350A7C7D" w14:textId="77777777" w:rsidR="00B8453C" w:rsidRPr="00120A79" w:rsidRDefault="00B8453C" w:rsidP="00B8453C">
      <w:pPr>
        <w:pStyle w:val="Titre2"/>
        <w:rPr>
          <w:color w:val="000000"/>
        </w:rPr>
      </w:pPr>
      <w:r w:rsidRPr="005122A8">
        <w:rPr>
          <w:color w:val="000000"/>
        </w:rPr>
        <w:t>Histoire économique, sociale et environnementale d’hier à aujourd’hui</w:t>
      </w:r>
      <w:bookmarkEnd w:id="19"/>
      <w:r w:rsidRPr="005122A8">
        <w:rPr>
          <w:color w:val="000000"/>
        </w:rPr>
        <w:t xml:space="preserve"> </w:t>
      </w:r>
    </w:p>
    <w:p w14:paraId="6E56A18C" w14:textId="77777777" w:rsidR="00B8453C" w:rsidRPr="007F6A56" w:rsidRDefault="00B8453C" w:rsidP="00B8453C"/>
    <w:p w14:paraId="0C806568" w14:textId="7A87C96F" w:rsidR="00B8453C" w:rsidRPr="005122A8" w:rsidRDefault="00B8453C" w:rsidP="00B8453C">
      <w:pPr>
        <w:widowControl w:val="0"/>
        <w:autoSpaceDE w:val="0"/>
        <w:autoSpaceDN w:val="0"/>
        <w:adjustRightInd w:val="0"/>
        <w:spacing w:after="240"/>
        <w:jc w:val="both"/>
        <w:rPr>
          <w:color w:val="000000"/>
        </w:rPr>
      </w:pPr>
      <w:r w:rsidRPr="005122A8">
        <w:rPr>
          <w:color w:val="000000"/>
        </w:rPr>
        <w:t xml:space="preserve">Parallèlement à l’achèvement de mes travaux de thèse sur les migrations des travailleurs étrangers présents dans le Sud-Est de la France entre 1871 et 1918, Stéphane </w:t>
      </w:r>
      <w:proofErr w:type="spellStart"/>
      <w:r w:rsidRPr="005122A8">
        <w:rPr>
          <w:color w:val="000000"/>
        </w:rPr>
        <w:t>Mourlane</w:t>
      </w:r>
      <w:proofErr w:type="spellEnd"/>
      <w:r w:rsidRPr="005122A8">
        <w:rPr>
          <w:color w:val="000000"/>
        </w:rPr>
        <w:t xml:space="preserve"> (Université d’Aix-Marseille) et Céline Regnard (Université d’Aix-Marseille) m’ont confié en 2012-2013 la charge de recherches en vue de l’exposition </w:t>
      </w:r>
      <w:r w:rsidRPr="005122A8">
        <w:rPr>
          <w:b/>
          <w:bCs/>
          <w:color w:val="000000"/>
        </w:rPr>
        <w:t xml:space="preserve">Marseille/Provence, Ouvriers d’ailleurs, des années 1840 à 1980 </w:t>
      </w:r>
      <w:r w:rsidRPr="005122A8">
        <w:rPr>
          <w:color w:val="000000"/>
        </w:rPr>
        <w:t xml:space="preserve">présentée aux Archives départementales des Bouches-du-Rhône (centre d’Aix-en-Provence) dans le cadre de Marseille capitale européenne de la culture 2013. Le contrat d’un an que j’ai alors signé comportait par ailleurs le même type de recherches pour le second volet du projet à savoir une autre exposition présentée cette fois au centre de Marseille des Archives départementales des Bouches-du-Rhône et intitulée </w:t>
      </w:r>
      <w:r w:rsidRPr="005122A8">
        <w:rPr>
          <w:b/>
          <w:bCs/>
          <w:color w:val="000000"/>
        </w:rPr>
        <w:t>Marseille/Provence, Rivages des produits du monde</w:t>
      </w:r>
      <w:r w:rsidRPr="005122A8">
        <w:rPr>
          <w:color w:val="000000"/>
        </w:rPr>
        <w:t xml:space="preserve"> dont les commissaires étai</w:t>
      </w:r>
      <w:r w:rsidR="00D637C0">
        <w:rPr>
          <w:color w:val="000000"/>
        </w:rPr>
        <w:t>en</w:t>
      </w:r>
      <w:r w:rsidRPr="005122A8">
        <w:rPr>
          <w:color w:val="000000"/>
        </w:rPr>
        <w:t xml:space="preserve">t Xavier Daumalin (Aix-Marseille Université) et Olivier Raveux (CNRS/Aix-Marseille Université). Cette année m’a permis de </w:t>
      </w:r>
      <w:r w:rsidRPr="005122A8">
        <w:rPr>
          <w:b/>
          <w:color w:val="000000"/>
        </w:rPr>
        <w:t>concilier mes domaines de recherche principaux que sont l’histoire de l’immigration et l’histoire économique et sociale</w:t>
      </w:r>
      <w:r w:rsidRPr="005122A8">
        <w:rPr>
          <w:color w:val="000000"/>
        </w:rPr>
        <w:t xml:space="preserve">, tout en </w:t>
      </w:r>
      <w:r w:rsidRPr="005122A8">
        <w:rPr>
          <w:b/>
          <w:color w:val="000000"/>
        </w:rPr>
        <w:t>élargissant considérablement le spectre temporel</w:t>
      </w:r>
      <w:r w:rsidRPr="005122A8">
        <w:rPr>
          <w:color w:val="000000"/>
        </w:rPr>
        <w:t xml:space="preserve"> de mes investigations. </w:t>
      </w:r>
    </w:p>
    <w:p w14:paraId="34BF0FD6" w14:textId="030C8220" w:rsidR="00B8453C" w:rsidRPr="005122A8" w:rsidRDefault="00B8453C" w:rsidP="00B8453C">
      <w:pPr>
        <w:widowControl w:val="0"/>
        <w:autoSpaceDE w:val="0"/>
        <w:autoSpaceDN w:val="0"/>
        <w:adjustRightInd w:val="0"/>
        <w:spacing w:after="240"/>
        <w:jc w:val="both"/>
        <w:rPr>
          <w:color w:val="000000"/>
        </w:rPr>
      </w:pPr>
      <w:r w:rsidRPr="005122A8">
        <w:rPr>
          <w:color w:val="000000"/>
        </w:rPr>
        <w:t xml:space="preserve">Dans la foulée de ma soutenance de thèse, Xavier Daumalin (Aix-Marseille Université), qui était l’un de mes rapporteurs, et Olivier Raveux (CNRS/Aix-Marseille Université) m’ont proposé d’effectuer entre 2014 et 2016 un post-doctorat à Aix-Marseille Université au sein du </w:t>
      </w:r>
      <w:r w:rsidRPr="005122A8">
        <w:rPr>
          <w:b/>
          <w:color w:val="000000"/>
        </w:rPr>
        <w:t>projet interdisciplinaire</w:t>
      </w:r>
      <w:r w:rsidRPr="005122A8">
        <w:rPr>
          <w:color w:val="000000"/>
        </w:rPr>
        <w:t xml:space="preserve"> </w:t>
      </w:r>
      <w:r w:rsidRPr="005122A8">
        <w:rPr>
          <w:b/>
          <w:color w:val="000000"/>
        </w:rPr>
        <w:t>Synergie sur le territoire des calanques marseillaises (</w:t>
      </w:r>
      <w:proofErr w:type="spellStart"/>
      <w:r w:rsidRPr="005122A8">
        <w:rPr>
          <w:b/>
          <w:color w:val="000000"/>
        </w:rPr>
        <w:t>SynTerCalM</w:t>
      </w:r>
      <w:proofErr w:type="spellEnd"/>
      <w:r w:rsidRPr="005122A8">
        <w:rPr>
          <w:b/>
          <w:color w:val="000000"/>
        </w:rPr>
        <w:t>)</w:t>
      </w:r>
      <w:r w:rsidRPr="005122A8">
        <w:rPr>
          <w:color w:val="000000"/>
        </w:rPr>
        <w:t xml:space="preserve"> financé par la </w:t>
      </w:r>
      <w:r w:rsidRPr="005122A8">
        <w:rPr>
          <w:b/>
          <w:color w:val="000000"/>
        </w:rPr>
        <w:t>fondation A*Midex</w:t>
      </w:r>
      <w:r w:rsidRPr="005122A8">
        <w:rPr>
          <w:color w:val="000000"/>
        </w:rPr>
        <w:t xml:space="preserve"> et associant des historiens,</w:t>
      </w:r>
      <w:r w:rsidR="00B20B6E">
        <w:rPr>
          <w:color w:val="000000"/>
        </w:rPr>
        <w:t xml:space="preserve"> des géographes,</w:t>
      </w:r>
      <w:r w:rsidRPr="005122A8">
        <w:rPr>
          <w:color w:val="000000"/>
        </w:rPr>
        <w:t xml:space="preserve"> des sociologues, </w:t>
      </w:r>
      <w:r w:rsidR="00B20B6E">
        <w:rPr>
          <w:color w:val="000000"/>
        </w:rPr>
        <w:t xml:space="preserve">des </w:t>
      </w:r>
      <w:r w:rsidRPr="005122A8">
        <w:rPr>
          <w:color w:val="000000"/>
        </w:rPr>
        <w:t xml:space="preserve">juristes, </w:t>
      </w:r>
      <w:r w:rsidR="00B20B6E">
        <w:rPr>
          <w:color w:val="000000"/>
        </w:rPr>
        <w:t xml:space="preserve">des </w:t>
      </w:r>
      <w:r w:rsidRPr="005122A8">
        <w:rPr>
          <w:color w:val="000000"/>
        </w:rPr>
        <w:t xml:space="preserve">chimistes et </w:t>
      </w:r>
      <w:r w:rsidR="00B20B6E">
        <w:rPr>
          <w:color w:val="000000"/>
        </w:rPr>
        <w:t xml:space="preserve">des </w:t>
      </w:r>
      <w:r w:rsidRPr="005122A8">
        <w:rPr>
          <w:color w:val="000000"/>
        </w:rPr>
        <w:t>écologue</w:t>
      </w:r>
      <w:r w:rsidR="00B20B6E">
        <w:rPr>
          <w:color w:val="000000"/>
        </w:rPr>
        <w:t>s</w:t>
      </w:r>
      <w:r w:rsidRPr="005122A8">
        <w:rPr>
          <w:color w:val="000000"/>
        </w:rPr>
        <w:t>. Il s’agissait d’</w:t>
      </w:r>
      <w:r w:rsidRPr="005122A8">
        <w:rPr>
          <w:b/>
          <w:color w:val="000000"/>
        </w:rPr>
        <w:t>étudier sur la longue durée l’histoire économique et sociale des Calanques marseillaises</w:t>
      </w:r>
      <w:r w:rsidRPr="005122A8">
        <w:rPr>
          <w:color w:val="000000"/>
        </w:rPr>
        <w:t xml:space="preserve">, que l’on a peine aujourd’hui à considérer comme un ancien bassin industriel et qui furent pourtant un lieu majeur de relégation des industries les plus polluantes et des ouvriers, pour la plupart étrangers, qui les faisaient fonctionner. Ce travail de longue haleine m’a permis de me </w:t>
      </w:r>
      <w:r w:rsidRPr="005122A8">
        <w:rPr>
          <w:b/>
          <w:color w:val="000000"/>
        </w:rPr>
        <w:t>familiariser avec de nouvelles sources</w:t>
      </w:r>
      <w:r w:rsidRPr="005122A8">
        <w:rPr>
          <w:color w:val="000000"/>
        </w:rPr>
        <w:t xml:space="preserve"> (en particulier les rapports d’expertise en cas de procédure judicaire pour pollution</w:t>
      </w:r>
      <w:r w:rsidR="00453553">
        <w:rPr>
          <w:color w:val="000000"/>
        </w:rPr>
        <w:t xml:space="preserve"> et les archives notariales</w:t>
      </w:r>
      <w:r w:rsidRPr="005122A8">
        <w:rPr>
          <w:color w:val="000000"/>
        </w:rPr>
        <w:t xml:space="preserve">) et d’ouvrir mes perspectives en direction de </w:t>
      </w:r>
      <w:r w:rsidRPr="005122A8">
        <w:rPr>
          <w:b/>
          <w:color w:val="000000"/>
        </w:rPr>
        <w:t>l’histoire environnementale</w:t>
      </w:r>
      <w:r w:rsidRPr="005122A8">
        <w:rPr>
          <w:color w:val="000000"/>
        </w:rPr>
        <w:t xml:space="preserve">, tout en poursuivant mes </w:t>
      </w:r>
      <w:r w:rsidRPr="005122A8">
        <w:rPr>
          <w:b/>
          <w:color w:val="000000"/>
        </w:rPr>
        <w:t>recherches sur l’immigration italienne d’hier à aujourd’hui</w:t>
      </w:r>
      <w:r w:rsidRPr="005122A8">
        <w:rPr>
          <w:color w:val="000000"/>
        </w:rPr>
        <w:t xml:space="preserve">. Un </w:t>
      </w:r>
      <w:r w:rsidRPr="005122A8">
        <w:rPr>
          <w:b/>
          <w:color w:val="000000"/>
        </w:rPr>
        <w:t>ouvrage bilingue</w:t>
      </w:r>
      <w:r w:rsidRPr="005122A8">
        <w:rPr>
          <w:color w:val="000000"/>
        </w:rPr>
        <w:t xml:space="preserve"> (français et anglais) dirigé par les chefs de projet (l’historien Xavier Daumalin et l’écologue Isabelle Laffont-</w:t>
      </w:r>
      <w:proofErr w:type="spellStart"/>
      <w:r w:rsidRPr="005122A8">
        <w:rPr>
          <w:color w:val="000000"/>
        </w:rPr>
        <w:t>Schwob</w:t>
      </w:r>
      <w:proofErr w:type="spellEnd"/>
      <w:r w:rsidRPr="005122A8">
        <w:rPr>
          <w:color w:val="000000"/>
        </w:rPr>
        <w:t xml:space="preserve">) et intitulé </w:t>
      </w:r>
      <w:r w:rsidRPr="007F6A56">
        <w:rPr>
          <w:b/>
          <w:bCs/>
          <w:i/>
          <w:color w:val="000000"/>
        </w:rPr>
        <w:t xml:space="preserve">Les Calanques industrielles de Marseille et leurs pollutions : Une histoire au présent /Pollution of </w:t>
      </w:r>
      <w:proofErr w:type="spellStart"/>
      <w:r w:rsidRPr="007F6A56">
        <w:rPr>
          <w:b/>
          <w:bCs/>
          <w:i/>
          <w:color w:val="000000"/>
        </w:rPr>
        <w:t>Marseille's</w:t>
      </w:r>
      <w:proofErr w:type="spellEnd"/>
      <w:r w:rsidRPr="007F6A56">
        <w:rPr>
          <w:b/>
          <w:bCs/>
          <w:i/>
          <w:color w:val="000000"/>
        </w:rPr>
        <w:t xml:space="preserve"> </w:t>
      </w:r>
      <w:proofErr w:type="spellStart"/>
      <w:r w:rsidRPr="007F6A56">
        <w:rPr>
          <w:b/>
          <w:bCs/>
          <w:i/>
          <w:color w:val="000000"/>
        </w:rPr>
        <w:t>Industrial</w:t>
      </w:r>
      <w:proofErr w:type="spellEnd"/>
      <w:r w:rsidRPr="007F6A56">
        <w:rPr>
          <w:b/>
          <w:bCs/>
          <w:i/>
          <w:color w:val="000000"/>
        </w:rPr>
        <w:t xml:space="preserve"> Calanques : The impact of the </w:t>
      </w:r>
      <w:proofErr w:type="spellStart"/>
      <w:r w:rsidRPr="007F6A56">
        <w:rPr>
          <w:b/>
          <w:bCs/>
          <w:i/>
          <w:color w:val="000000"/>
        </w:rPr>
        <w:t>Past</w:t>
      </w:r>
      <w:proofErr w:type="spellEnd"/>
      <w:r w:rsidRPr="007F6A56">
        <w:rPr>
          <w:b/>
          <w:bCs/>
          <w:i/>
          <w:color w:val="000000"/>
        </w:rPr>
        <w:t xml:space="preserve"> on the </w:t>
      </w:r>
      <w:proofErr w:type="spellStart"/>
      <w:r w:rsidRPr="007F6A56">
        <w:rPr>
          <w:b/>
          <w:bCs/>
          <w:i/>
          <w:color w:val="000000"/>
        </w:rPr>
        <w:t>Present</w:t>
      </w:r>
      <w:proofErr w:type="spellEnd"/>
      <w:r w:rsidRPr="005122A8">
        <w:rPr>
          <w:color w:val="000000"/>
        </w:rPr>
        <w:t xml:space="preserve">  a été publié en 2016 au sein duquel j’ai rédigé le chapitre suivant : </w:t>
      </w:r>
      <w:r w:rsidRPr="007F6A56">
        <w:rPr>
          <w:b/>
          <w:bCs/>
          <w:color w:val="000000"/>
        </w:rPr>
        <w:t xml:space="preserve">« Les ouvriers des Calanques (The </w:t>
      </w:r>
      <w:proofErr w:type="spellStart"/>
      <w:r w:rsidRPr="007F6A56">
        <w:rPr>
          <w:b/>
          <w:bCs/>
          <w:color w:val="000000"/>
        </w:rPr>
        <w:t>workers</w:t>
      </w:r>
      <w:proofErr w:type="spellEnd"/>
      <w:r w:rsidRPr="007F6A56">
        <w:rPr>
          <w:b/>
          <w:bCs/>
          <w:color w:val="000000"/>
        </w:rPr>
        <w:t xml:space="preserve"> of the Calanques). »</w:t>
      </w:r>
      <w:r w:rsidRPr="005122A8">
        <w:rPr>
          <w:color w:val="000000"/>
        </w:rPr>
        <w:t xml:space="preserve">   </w:t>
      </w:r>
    </w:p>
    <w:p w14:paraId="4C793992" w14:textId="77777777" w:rsidR="00C015A0" w:rsidRDefault="00C015A0" w:rsidP="00B8453C">
      <w:pPr>
        <w:pStyle w:val="Titre2"/>
        <w:rPr>
          <w:color w:val="000000"/>
        </w:rPr>
      </w:pPr>
      <w:bookmarkStart w:id="20" w:name="_Toc509840231"/>
    </w:p>
    <w:p w14:paraId="20CF6268" w14:textId="77777777" w:rsidR="00B8453C" w:rsidRPr="00120A79" w:rsidRDefault="00B8453C" w:rsidP="00B8453C">
      <w:pPr>
        <w:pStyle w:val="Titre2"/>
        <w:rPr>
          <w:color w:val="000000"/>
        </w:rPr>
      </w:pPr>
      <w:r w:rsidRPr="005122A8">
        <w:rPr>
          <w:color w:val="000000"/>
        </w:rPr>
        <w:t>Histoire économique, sociale et du genre</w:t>
      </w:r>
      <w:bookmarkEnd w:id="20"/>
      <w:r w:rsidRPr="005122A8">
        <w:rPr>
          <w:color w:val="000000"/>
        </w:rPr>
        <w:t xml:space="preserve"> </w:t>
      </w:r>
    </w:p>
    <w:p w14:paraId="4EFEE534" w14:textId="77777777" w:rsidR="00B8453C" w:rsidRPr="007F6A56" w:rsidRDefault="00B8453C" w:rsidP="00B8453C"/>
    <w:p w14:paraId="23ABE94A" w14:textId="77777777" w:rsidR="00B8453C" w:rsidRPr="005122A8" w:rsidRDefault="00B8453C" w:rsidP="00B8453C">
      <w:pPr>
        <w:widowControl w:val="0"/>
        <w:autoSpaceDE w:val="0"/>
        <w:autoSpaceDN w:val="0"/>
        <w:adjustRightInd w:val="0"/>
        <w:spacing w:after="240"/>
        <w:jc w:val="both"/>
        <w:rPr>
          <w:color w:val="000000"/>
        </w:rPr>
      </w:pPr>
      <w:r w:rsidRPr="005122A8">
        <w:rPr>
          <w:color w:val="000000"/>
        </w:rPr>
        <w:t xml:space="preserve">M’étant d’une part déjà intéressé dans mes </w:t>
      </w:r>
      <w:r w:rsidRPr="005122A8">
        <w:rPr>
          <w:b/>
          <w:color w:val="000000"/>
        </w:rPr>
        <w:t>travaux de thèse au rôle des femmes italiennes migrantes et non migrantes dans le cadre de la pluriactivité</w:t>
      </w:r>
      <w:r w:rsidRPr="005122A8">
        <w:rPr>
          <w:color w:val="000000"/>
        </w:rPr>
        <w:t xml:space="preserve"> propre à certaines vallées italiennes fortement marquées par l’émigration et ayant d’autre part acquis une très fine connaissance des fonds relatifs à l’histoire économique et sociale du Sud-Est de la France, </w:t>
      </w:r>
      <w:r w:rsidRPr="005122A8">
        <w:rPr>
          <w:color w:val="000000"/>
        </w:rPr>
        <w:lastRenderedPageBreak/>
        <w:t xml:space="preserve">Manuela Martini (Université de Lyon 2) et Anne </w:t>
      </w:r>
      <w:proofErr w:type="spellStart"/>
      <w:r w:rsidRPr="005122A8">
        <w:rPr>
          <w:color w:val="000000"/>
        </w:rPr>
        <w:t>Montenach</w:t>
      </w:r>
      <w:proofErr w:type="spellEnd"/>
      <w:r w:rsidRPr="005122A8">
        <w:rPr>
          <w:color w:val="000000"/>
        </w:rPr>
        <w:t xml:space="preserve"> (Aix-Marseille Université) ont bien voulu me confier, en 2016-2017, la responsabilité de </w:t>
      </w:r>
      <w:r w:rsidRPr="005122A8">
        <w:rPr>
          <w:b/>
          <w:color w:val="000000"/>
        </w:rPr>
        <w:t>dépouiller les fonds marseillais</w:t>
      </w:r>
      <w:r w:rsidRPr="005122A8">
        <w:rPr>
          <w:color w:val="000000"/>
        </w:rPr>
        <w:t xml:space="preserve"> dans le cadre de </w:t>
      </w:r>
      <w:r w:rsidRPr="005122A8">
        <w:rPr>
          <w:b/>
          <w:color w:val="000000"/>
        </w:rPr>
        <w:t>l’ANR</w:t>
      </w:r>
      <w:r w:rsidRPr="005122A8">
        <w:rPr>
          <w:color w:val="000000"/>
        </w:rPr>
        <w:t xml:space="preserve"> </w:t>
      </w:r>
      <w:r w:rsidRPr="005122A8">
        <w:rPr>
          <w:b/>
          <w:color w:val="000000"/>
        </w:rPr>
        <w:t>TIME-US Rémunération des femmes et des hommes et budgets-temps dans le textile en France de la fin du XVII</w:t>
      </w:r>
      <w:r w:rsidRPr="005122A8">
        <w:rPr>
          <w:b/>
          <w:color w:val="000000"/>
          <w:vertAlign w:val="superscript"/>
        </w:rPr>
        <w:t>e</w:t>
      </w:r>
      <w:r w:rsidRPr="005122A8">
        <w:rPr>
          <w:b/>
          <w:color w:val="000000"/>
        </w:rPr>
        <w:t xml:space="preserve"> siècle à la veille de la Première Guerre mondiale</w:t>
      </w:r>
      <w:r w:rsidRPr="005122A8">
        <w:rPr>
          <w:color w:val="000000"/>
        </w:rPr>
        <w:t xml:space="preserve">. Il s’agissait de </w:t>
      </w:r>
      <w:r w:rsidRPr="005122A8">
        <w:rPr>
          <w:b/>
          <w:color w:val="000000"/>
        </w:rPr>
        <w:t>déterminer si on retrouvait à Marseille, le même type de sources que sur les autres terrains</w:t>
      </w:r>
      <w:r w:rsidRPr="005122A8">
        <w:rPr>
          <w:color w:val="000000"/>
        </w:rPr>
        <w:t xml:space="preserve"> concernés par le projet (Lille, Paris et Lyon) et de </w:t>
      </w:r>
      <w:r w:rsidRPr="005122A8">
        <w:rPr>
          <w:b/>
          <w:color w:val="000000"/>
        </w:rPr>
        <w:t>déterminer le volume de cette documentation</w:t>
      </w:r>
      <w:r w:rsidRPr="005122A8">
        <w:rPr>
          <w:color w:val="000000"/>
        </w:rPr>
        <w:t xml:space="preserve">. Un des objectifs principaux était aussi de faire un </w:t>
      </w:r>
      <w:r w:rsidRPr="005122A8">
        <w:rPr>
          <w:b/>
          <w:color w:val="000000"/>
        </w:rPr>
        <w:t>pré-repérage des sources adéquates pour permettre la réalisation de travaux de masters voire de thèses</w:t>
      </w:r>
      <w:r w:rsidRPr="005122A8">
        <w:rPr>
          <w:color w:val="000000"/>
        </w:rPr>
        <w:t xml:space="preserve"> dans le cadre de cette ANR. </w:t>
      </w:r>
    </w:p>
    <w:p w14:paraId="1CE9B2B3" w14:textId="77777777" w:rsidR="00C015A0" w:rsidRDefault="00C015A0" w:rsidP="00B8453C">
      <w:pPr>
        <w:pStyle w:val="Titre2"/>
        <w:rPr>
          <w:color w:val="000000"/>
        </w:rPr>
      </w:pPr>
      <w:bookmarkStart w:id="21" w:name="_Toc509840232"/>
    </w:p>
    <w:p w14:paraId="152176DB" w14:textId="77777777" w:rsidR="00B8453C" w:rsidRPr="00120A79" w:rsidRDefault="00B8453C" w:rsidP="00B8453C">
      <w:pPr>
        <w:pStyle w:val="Titre2"/>
        <w:rPr>
          <w:color w:val="000000"/>
        </w:rPr>
      </w:pPr>
      <w:r w:rsidRPr="005122A8">
        <w:rPr>
          <w:color w:val="000000"/>
        </w:rPr>
        <w:t>Histoire économique et sociale dans une perspective internationale</w:t>
      </w:r>
      <w:bookmarkEnd w:id="21"/>
      <w:r w:rsidRPr="005122A8">
        <w:rPr>
          <w:color w:val="000000"/>
        </w:rPr>
        <w:t xml:space="preserve"> </w:t>
      </w:r>
    </w:p>
    <w:p w14:paraId="3FD96129" w14:textId="77777777" w:rsidR="00B8453C" w:rsidRPr="005122A8" w:rsidRDefault="00B8453C" w:rsidP="00B8453C"/>
    <w:p w14:paraId="1171452D" w14:textId="77777777" w:rsidR="00B8453C" w:rsidRPr="005122A8" w:rsidRDefault="00B8453C" w:rsidP="00B8453C">
      <w:pPr>
        <w:widowControl w:val="0"/>
        <w:autoSpaceDE w:val="0"/>
        <w:autoSpaceDN w:val="0"/>
        <w:adjustRightInd w:val="0"/>
        <w:spacing w:after="240"/>
        <w:jc w:val="both"/>
        <w:rPr>
          <w:color w:val="000000"/>
        </w:rPr>
      </w:pPr>
      <w:r w:rsidRPr="005122A8">
        <w:rPr>
          <w:color w:val="000000"/>
        </w:rPr>
        <w:t xml:space="preserve">En 2017-2018, je travaille au sein du projet de recherche européen ERC </w:t>
      </w:r>
      <w:proofErr w:type="spellStart"/>
      <w:r w:rsidRPr="005122A8">
        <w:rPr>
          <w:b/>
          <w:color w:val="000000"/>
        </w:rPr>
        <w:t>Seafaring</w:t>
      </w:r>
      <w:proofErr w:type="spellEnd"/>
      <w:r w:rsidRPr="005122A8">
        <w:rPr>
          <w:b/>
          <w:color w:val="000000"/>
        </w:rPr>
        <w:t xml:space="preserve"> </w:t>
      </w:r>
      <w:proofErr w:type="spellStart"/>
      <w:r w:rsidRPr="005122A8">
        <w:rPr>
          <w:b/>
          <w:color w:val="000000"/>
        </w:rPr>
        <w:t>Lives</w:t>
      </w:r>
      <w:proofErr w:type="spellEnd"/>
      <w:r w:rsidRPr="005122A8">
        <w:rPr>
          <w:b/>
          <w:color w:val="000000"/>
        </w:rPr>
        <w:t xml:space="preserve"> in Transition : </w:t>
      </w:r>
      <w:proofErr w:type="spellStart"/>
      <w:r w:rsidRPr="005122A8">
        <w:rPr>
          <w:b/>
          <w:color w:val="000000"/>
        </w:rPr>
        <w:t>Mediterranean</w:t>
      </w:r>
      <w:proofErr w:type="spellEnd"/>
      <w:r w:rsidRPr="005122A8">
        <w:rPr>
          <w:b/>
          <w:color w:val="000000"/>
        </w:rPr>
        <w:t xml:space="preserve"> Maritime Labour and Shipping </w:t>
      </w:r>
      <w:proofErr w:type="spellStart"/>
      <w:r w:rsidRPr="005122A8">
        <w:rPr>
          <w:b/>
          <w:color w:val="000000"/>
        </w:rPr>
        <w:t>during</w:t>
      </w:r>
      <w:proofErr w:type="spellEnd"/>
      <w:r w:rsidRPr="005122A8">
        <w:rPr>
          <w:b/>
          <w:color w:val="000000"/>
        </w:rPr>
        <w:t xml:space="preserve"> </w:t>
      </w:r>
      <w:proofErr w:type="spellStart"/>
      <w:r w:rsidRPr="005122A8">
        <w:rPr>
          <w:b/>
          <w:color w:val="000000"/>
        </w:rPr>
        <w:t>Globalization</w:t>
      </w:r>
      <w:proofErr w:type="spellEnd"/>
      <w:r w:rsidRPr="005122A8">
        <w:rPr>
          <w:b/>
          <w:color w:val="000000"/>
        </w:rPr>
        <w:t xml:space="preserve"> 1850s-1920s (SEALIT)</w:t>
      </w:r>
      <w:r w:rsidRPr="005122A8">
        <w:rPr>
          <w:color w:val="000000"/>
        </w:rPr>
        <w:t xml:space="preserve"> dirigé par </w:t>
      </w:r>
      <w:proofErr w:type="spellStart"/>
      <w:r w:rsidRPr="005122A8">
        <w:rPr>
          <w:color w:val="000000"/>
        </w:rPr>
        <w:t>Apostolos</w:t>
      </w:r>
      <w:proofErr w:type="spellEnd"/>
      <w:r w:rsidRPr="005122A8">
        <w:rPr>
          <w:color w:val="000000"/>
        </w:rPr>
        <w:t xml:space="preserve"> </w:t>
      </w:r>
      <w:proofErr w:type="spellStart"/>
      <w:r w:rsidRPr="005122A8">
        <w:rPr>
          <w:color w:val="000000"/>
        </w:rPr>
        <w:t>Delis</w:t>
      </w:r>
      <w:proofErr w:type="spellEnd"/>
      <w:r w:rsidRPr="005122A8">
        <w:rPr>
          <w:color w:val="000000"/>
        </w:rPr>
        <w:t xml:space="preserve"> ((</w:t>
      </w:r>
      <w:proofErr w:type="spellStart"/>
      <w:r w:rsidRPr="005122A8">
        <w:rPr>
          <w:color w:val="000000"/>
        </w:rPr>
        <w:t>Hellas</w:t>
      </w:r>
      <w:proofErr w:type="spellEnd"/>
      <w:r w:rsidRPr="005122A8">
        <w:rPr>
          <w:color w:val="000000"/>
        </w:rPr>
        <w:t xml:space="preserve"> Institute for </w:t>
      </w:r>
      <w:proofErr w:type="spellStart"/>
      <w:r w:rsidRPr="005122A8">
        <w:rPr>
          <w:color w:val="000000"/>
        </w:rPr>
        <w:t>Mediterranean</w:t>
      </w:r>
      <w:proofErr w:type="spellEnd"/>
      <w:r w:rsidRPr="005122A8">
        <w:rPr>
          <w:color w:val="000000"/>
        </w:rPr>
        <w:t xml:space="preserve"> </w:t>
      </w:r>
      <w:proofErr w:type="spellStart"/>
      <w:r w:rsidRPr="005122A8">
        <w:rPr>
          <w:color w:val="000000"/>
        </w:rPr>
        <w:t>Studies</w:t>
      </w:r>
      <w:proofErr w:type="spellEnd"/>
      <w:r w:rsidRPr="005122A8">
        <w:rPr>
          <w:color w:val="000000"/>
        </w:rPr>
        <w:t>) et coordonné par Olivier Raveux (CNRS/Aix-Marseille Université) pour la partie française. Cela me permet d’</w:t>
      </w:r>
      <w:r w:rsidRPr="005122A8">
        <w:rPr>
          <w:b/>
          <w:color w:val="000000"/>
        </w:rPr>
        <w:t>ancrer encore davantage mes recherches dans une perspective internationale</w:t>
      </w:r>
      <w:r w:rsidRPr="005122A8">
        <w:rPr>
          <w:color w:val="000000"/>
        </w:rPr>
        <w:t>, puisque ce projet fait coopérer entre eux des chercheurs grecs, italiens, français et espagnols.</w:t>
      </w:r>
    </w:p>
    <w:p w14:paraId="41779CAD" w14:textId="77777777" w:rsidR="00B8453C" w:rsidRPr="007F6A56" w:rsidRDefault="00B8453C" w:rsidP="00B8453C">
      <w:pPr>
        <w:pStyle w:val="Titre1"/>
      </w:pPr>
      <w:r w:rsidRPr="007F6A56">
        <w:br w:type="page"/>
      </w:r>
    </w:p>
    <w:p w14:paraId="24C25DB5" w14:textId="27BDAF7E" w:rsidR="00B8453C" w:rsidRPr="007F6A56" w:rsidRDefault="00B8453C" w:rsidP="00C015A0">
      <w:pPr>
        <w:pStyle w:val="Titre1"/>
        <w:ind w:left="0"/>
      </w:pPr>
      <w:bookmarkStart w:id="22" w:name="_Toc509840233"/>
      <w:r w:rsidRPr="007F6A56">
        <w:lastRenderedPageBreak/>
        <w:t>Publications</w:t>
      </w:r>
      <w:bookmarkEnd w:id="22"/>
    </w:p>
    <w:p w14:paraId="4F91BFD2" w14:textId="77777777" w:rsidR="00B8453C" w:rsidRPr="005122A8" w:rsidRDefault="00B8453C" w:rsidP="00B8453C">
      <w:pPr>
        <w:pStyle w:val="Titre3"/>
        <w:spacing w:line="240" w:lineRule="auto"/>
        <w:rPr>
          <w:b w:val="0"/>
          <w:bCs w:val="0"/>
          <w:color w:val="000000"/>
        </w:rPr>
      </w:pPr>
    </w:p>
    <w:p w14:paraId="232B4044" w14:textId="77777777" w:rsidR="00B8453C" w:rsidRPr="005122A8" w:rsidRDefault="00B8453C" w:rsidP="00B8453C">
      <w:pPr>
        <w:pStyle w:val="Titre2"/>
        <w:rPr>
          <w:color w:val="000000"/>
        </w:rPr>
      </w:pPr>
      <w:bookmarkStart w:id="23" w:name="_Toc509840234"/>
      <w:r w:rsidRPr="005122A8">
        <w:rPr>
          <w:color w:val="000000"/>
        </w:rPr>
        <w:t>Ouvrages</w:t>
      </w:r>
      <w:r w:rsidRPr="00120A79">
        <w:rPr>
          <w:color w:val="000000"/>
        </w:rPr>
        <w:t xml:space="preserve"> et numéros de revue</w:t>
      </w:r>
      <w:bookmarkEnd w:id="23"/>
    </w:p>
    <w:p w14:paraId="4D4D3111" w14:textId="77777777" w:rsidR="00B8453C" w:rsidRPr="005122A8" w:rsidRDefault="00B8453C" w:rsidP="00B8453C">
      <w:pPr>
        <w:rPr>
          <w:color w:val="000000"/>
        </w:rPr>
      </w:pPr>
    </w:p>
    <w:p w14:paraId="25603424" w14:textId="75D1A548" w:rsidR="00B8453C" w:rsidRDefault="00B8453C" w:rsidP="00B8453C">
      <w:pPr>
        <w:pStyle w:val="Corpsdetexte"/>
        <w:numPr>
          <w:ilvl w:val="0"/>
          <w:numId w:val="12"/>
        </w:numPr>
        <w:spacing w:line="240" w:lineRule="auto"/>
        <w:rPr>
          <w:b w:val="0"/>
          <w:bCs w:val="0"/>
          <w:color w:val="000000"/>
        </w:rPr>
      </w:pPr>
      <w:r w:rsidRPr="005122A8">
        <w:rPr>
          <w:b w:val="0"/>
          <w:bCs w:val="0"/>
          <w:i/>
          <w:color w:val="000000"/>
        </w:rPr>
        <w:t>Histoire de l’im</w:t>
      </w:r>
      <w:r w:rsidR="00523C2C">
        <w:rPr>
          <w:b w:val="0"/>
          <w:bCs w:val="0"/>
          <w:i/>
          <w:color w:val="000000"/>
        </w:rPr>
        <w:t>migration en Franche-Comté (1871</w:t>
      </w:r>
      <w:r w:rsidRPr="005122A8">
        <w:rPr>
          <w:b w:val="0"/>
          <w:bCs w:val="0"/>
          <w:i/>
          <w:color w:val="000000"/>
        </w:rPr>
        <w:t>-2018)</w:t>
      </w:r>
      <w:r w:rsidRPr="005122A8">
        <w:rPr>
          <w:b w:val="0"/>
          <w:bCs w:val="0"/>
          <w:color w:val="000000"/>
        </w:rPr>
        <w:t xml:space="preserve">. Rédaction en cours. </w:t>
      </w:r>
    </w:p>
    <w:p w14:paraId="58211FCB" w14:textId="77777777" w:rsidR="0073387E" w:rsidRPr="005122A8" w:rsidRDefault="0073387E" w:rsidP="0073387E">
      <w:pPr>
        <w:pStyle w:val="Corpsdetexte"/>
        <w:spacing w:line="240" w:lineRule="auto"/>
        <w:ind w:left="720"/>
        <w:rPr>
          <w:b w:val="0"/>
          <w:bCs w:val="0"/>
          <w:color w:val="000000"/>
        </w:rPr>
      </w:pPr>
    </w:p>
    <w:p w14:paraId="76BD102F" w14:textId="77777777" w:rsidR="00B8453C" w:rsidRPr="004506EC" w:rsidRDefault="00B8453C" w:rsidP="00B8453C">
      <w:pPr>
        <w:pStyle w:val="Corpsdetexte"/>
        <w:numPr>
          <w:ilvl w:val="0"/>
          <w:numId w:val="12"/>
        </w:numPr>
        <w:spacing w:line="240" w:lineRule="auto"/>
        <w:rPr>
          <w:rStyle w:val="Accentuation"/>
          <w:b w:val="0"/>
          <w:i w:val="0"/>
          <w:color w:val="000000"/>
          <w:szCs w:val="20"/>
        </w:rPr>
      </w:pPr>
      <w:r w:rsidRPr="004506EC" w:rsidDel="00F94B40">
        <w:rPr>
          <w:rStyle w:val="Accentuation"/>
          <w:b w:val="0"/>
          <w:i w:val="0"/>
          <w:color w:val="000000"/>
          <w:szCs w:val="20"/>
        </w:rPr>
        <w:t xml:space="preserve"> </w:t>
      </w:r>
      <w:r w:rsidRPr="004506EC">
        <w:rPr>
          <w:rStyle w:val="Accentuation"/>
          <w:b w:val="0"/>
          <w:i w:val="0"/>
          <w:color w:val="000000"/>
          <w:szCs w:val="20"/>
        </w:rPr>
        <w:t xml:space="preserve">(Avec Yvan Gastaut), « La Première Guerre mondiale et les migrations », </w:t>
      </w:r>
      <w:r w:rsidRPr="004506EC">
        <w:rPr>
          <w:rStyle w:val="Accentuation"/>
          <w:b w:val="0"/>
          <w:color w:val="000000"/>
          <w:szCs w:val="20"/>
        </w:rPr>
        <w:t>Migrations Société</w:t>
      </w:r>
      <w:r w:rsidRPr="004506EC">
        <w:rPr>
          <w:rStyle w:val="Accentuation"/>
          <w:b w:val="0"/>
          <w:i w:val="0"/>
          <w:color w:val="000000"/>
          <w:szCs w:val="20"/>
        </w:rPr>
        <w:t>, vol. 26, n° 156, novembre-décembre 2014.</w:t>
      </w:r>
    </w:p>
    <w:p w14:paraId="4E22C360" w14:textId="77777777" w:rsidR="00B8453C" w:rsidRPr="005122A8" w:rsidRDefault="00B8453C" w:rsidP="00B8453C">
      <w:pPr>
        <w:rPr>
          <w:color w:val="000000"/>
        </w:rPr>
      </w:pPr>
    </w:p>
    <w:p w14:paraId="26AE0DB9" w14:textId="77777777" w:rsidR="00B8453C" w:rsidRPr="005122A8" w:rsidRDefault="00B8453C" w:rsidP="00B8453C">
      <w:pPr>
        <w:pStyle w:val="Titre2"/>
        <w:rPr>
          <w:color w:val="000000"/>
          <w:lang w:bidi="fa-IR"/>
        </w:rPr>
      </w:pPr>
      <w:bookmarkStart w:id="24" w:name="_Toc509840235"/>
      <w:r w:rsidRPr="005122A8">
        <w:rPr>
          <w:color w:val="000000"/>
          <w:lang w:bidi="fa-IR"/>
        </w:rPr>
        <w:t>Chapitres d’ouvrage</w:t>
      </w:r>
      <w:bookmarkEnd w:id="24"/>
    </w:p>
    <w:p w14:paraId="7E512F7F" w14:textId="77777777" w:rsidR="00B8453C" w:rsidRPr="007F6A56" w:rsidRDefault="00B8453C" w:rsidP="00B8453C">
      <w:pPr>
        <w:pStyle w:val="Corpsdetexte"/>
        <w:spacing w:line="240" w:lineRule="auto"/>
        <w:rPr>
          <w:b w:val="0"/>
          <w:bCs w:val="0"/>
          <w:color w:val="000000"/>
        </w:rPr>
      </w:pPr>
    </w:p>
    <w:p w14:paraId="62F68607" w14:textId="2CABE044" w:rsidR="00B8453C" w:rsidRPr="006F611D" w:rsidRDefault="006F611D" w:rsidP="006F611D">
      <w:pPr>
        <w:pStyle w:val="Paragraphedeliste"/>
        <w:numPr>
          <w:ilvl w:val="0"/>
          <w:numId w:val="13"/>
        </w:numPr>
        <w:rPr>
          <w:b/>
          <w:color w:val="000000"/>
        </w:rPr>
      </w:pPr>
      <w:r w:rsidRPr="006F611D">
        <w:rPr>
          <w:color w:val="000000"/>
        </w:rPr>
        <w:t xml:space="preserve">(avec Xavier </w:t>
      </w:r>
      <w:proofErr w:type="spellStart"/>
      <w:r w:rsidRPr="006F611D">
        <w:rPr>
          <w:color w:val="000000"/>
        </w:rPr>
        <w:t>Daumalin</w:t>
      </w:r>
      <w:proofErr w:type="spellEnd"/>
      <w:r w:rsidRPr="006F611D">
        <w:rPr>
          <w:color w:val="000000"/>
        </w:rPr>
        <w:t xml:space="preserve"> et Olivier </w:t>
      </w:r>
      <w:proofErr w:type="spellStart"/>
      <w:r w:rsidRPr="006F611D">
        <w:rPr>
          <w:color w:val="000000"/>
        </w:rPr>
        <w:t>Raveux</w:t>
      </w:r>
      <w:proofErr w:type="spellEnd"/>
      <w:r w:rsidRPr="006F611D">
        <w:rPr>
          <w:color w:val="000000"/>
        </w:rPr>
        <w:t xml:space="preserve">), « La santé des ouvriers des usines à plomb dans les calanques marseillaises (1851-1878) », in </w:t>
      </w:r>
      <w:r w:rsidRPr="006F611D">
        <w:rPr>
          <w:bCs/>
          <w:color w:val="000000"/>
        </w:rPr>
        <w:t xml:space="preserve">Mauve </w:t>
      </w:r>
      <w:proofErr w:type="spellStart"/>
      <w:r w:rsidRPr="006F611D">
        <w:rPr>
          <w:bCs/>
          <w:color w:val="000000"/>
        </w:rPr>
        <w:t>Carbonel</w:t>
      </w:r>
      <w:proofErr w:type="spellEnd"/>
      <w:r w:rsidRPr="006F611D">
        <w:rPr>
          <w:bCs/>
          <w:color w:val="000000"/>
        </w:rPr>
        <w:t xml:space="preserve">, Xavier </w:t>
      </w:r>
      <w:proofErr w:type="spellStart"/>
      <w:r w:rsidRPr="006F611D">
        <w:rPr>
          <w:bCs/>
          <w:color w:val="000000"/>
        </w:rPr>
        <w:t>Daumalin</w:t>
      </w:r>
      <w:proofErr w:type="spellEnd"/>
      <w:r w:rsidRPr="006F611D">
        <w:rPr>
          <w:bCs/>
          <w:color w:val="000000"/>
        </w:rPr>
        <w:t xml:space="preserve">, Olivier Lambert, Olivier </w:t>
      </w:r>
      <w:proofErr w:type="spellStart"/>
      <w:r w:rsidRPr="006F611D">
        <w:rPr>
          <w:bCs/>
          <w:color w:val="000000"/>
        </w:rPr>
        <w:t>Raveux</w:t>
      </w:r>
      <w:proofErr w:type="spellEnd"/>
      <w:r w:rsidRPr="006F611D">
        <w:rPr>
          <w:bCs/>
          <w:color w:val="000000"/>
        </w:rPr>
        <w:t xml:space="preserve"> et Yvan </w:t>
      </w:r>
      <w:proofErr w:type="spellStart"/>
      <w:r w:rsidRPr="006F611D">
        <w:rPr>
          <w:bCs/>
          <w:color w:val="000000"/>
        </w:rPr>
        <w:t>Kharaba</w:t>
      </w:r>
      <w:proofErr w:type="spellEnd"/>
      <w:r w:rsidRPr="006F611D">
        <w:rPr>
          <w:bCs/>
          <w:color w:val="000000"/>
        </w:rPr>
        <w:t xml:space="preserve"> (</w:t>
      </w:r>
      <w:proofErr w:type="spellStart"/>
      <w:r w:rsidRPr="006F611D">
        <w:rPr>
          <w:bCs/>
          <w:color w:val="000000"/>
        </w:rPr>
        <w:t>dir</w:t>
      </w:r>
      <w:proofErr w:type="spellEnd"/>
      <w:r w:rsidRPr="006F611D">
        <w:rPr>
          <w:bCs/>
          <w:color w:val="000000"/>
        </w:rPr>
        <w:t>.),</w:t>
      </w:r>
      <w:r w:rsidRPr="006F611D">
        <w:rPr>
          <w:b/>
          <w:bCs/>
          <w:color w:val="000000"/>
        </w:rPr>
        <w:t xml:space="preserve"> </w:t>
      </w:r>
      <w:r w:rsidRPr="006F611D">
        <w:rPr>
          <w:color w:val="000000"/>
        </w:rPr>
        <w:t>Industrie entre Provence et Europe</w:t>
      </w:r>
      <w:r>
        <w:rPr>
          <w:color w:val="000000"/>
        </w:rPr>
        <w:t xml:space="preserve"> : </w:t>
      </w:r>
      <w:bookmarkStart w:id="25" w:name="_GoBack"/>
      <w:bookmarkEnd w:id="25"/>
      <w:r>
        <w:rPr>
          <w:color w:val="000000"/>
        </w:rPr>
        <w:t>Mélanges offerts à Philippe Mioche</w:t>
      </w:r>
      <w:r w:rsidRPr="006F611D">
        <w:rPr>
          <w:color w:val="000000"/>
        </w:rPr>
        <w:t>, Aix-en-Provence, Presses universitaires de Provence</w:t>
      </w:r>
      <w:r>
        <w:rPr>
          <w:color w:val="000000"/>
        </w:rPr>
        <w:t xml:space="preserve">, 2019. A Paraître. </w:t>
      </w:r>
    </w:p>
    <w:p w14:paraId="55EF4CAA" w14:textId="77777777" w:rsidR="006F611D" w:rsidRPr="007F6A56" w:rsidRDefault="006F611D" w:rsidP="006F611D">
      <w:pPr>
        <w:pStyle w:val="Paragraphedeliste"/>
        <w:ind w:left="720"/>
        <w:rPr>
          <w:b/>
          <w:color w:val="000000"/>
        </w:rPr>
      </w:pPr>
    </w:p>
    <w:p w14:paraId="26809A74" w14:textId="77777777" w:rsidR="00B8453C" w:rsidRPr="007F6A56" w:rsidRDefault="00B8453C" w:rsidP="00B8453C">
      <w:pPr>
        <w:pStyle w:val="Corpsdetexte"/>
        <w:numPr>
          <w:ilvl w:val="0"/>
          <w:numId w:val="13"/>
        </w:numPr>
        <w:spacing w:line="240" w:lineRule="auto"/>
        <w:jc w:val="both"/>
        <w:rPr>
          <w:b w:val="0"/>
          <w:bCs w:val="0"/>
          <w:color w:val="000000"/>
        </w:rPr>
      </w:pPr>
      <w:r w:rsidRPr="007F6A56">
        <w:rPr>
          <w:b w:val="0"/>
          <w:color w:val="000000"/>
        </w:rPr>
        <w:t xml:space="preserve">« La frontière franco-suisse de la paix à la guerre (1871-1918) », in Benjamin Castets Fontaine, Maxime Kaci, Jérôme </w:t>
      </w:r>
      <w:proofErr w:type="spellStart"/>
      <w:r w:rsidRPr="007F6A56">
        <w:rPr>
          <w:b w:val="0"/>
          <w:color w:val="000000"/>
        </w:rPr>
        <w:t>Loiseau</w:t>
      </w:r>
      <w:proofErr w:type="spellEnd"/>
      <w:r w:rsidRPr="007F6A56">
        <w:rPr>
          <w:b w:val="0"/>
          <w:color w:val="000000"/>
        </w:rPr>
        <w:t xml:space="preserve"> et Alexandre Moine (</w:t>
      </w:r>
      <w:proofErr w:type="spellStart"/>
      <w:r w:rsidRPr="007F6A56">
        <w:rPr>
          <w:b w:val="0"/>
          <w:color w:val="000000"/>
        </w:rPr>
        <w:t>dir</w:t>
      </w:r>
      <w:proofErr w:type="spellEnd"/>
      <w:r w:rsidRPr="007F6A56">
        <w:rPr>
          <w:b w:val="0"/>
          <w:color w:val="000000"/>
        </w:rPr>
        <w:t>.), </w:t>
      </w:r>
      <w:r w:rsidRPr="005122A8">
        <w:rPr>
          <w:b w:val="0"/>
          <w:i/>
          <w:color w:val="000000"/>
        </w:rPr>
        <w:t>Deux frontières aux destins croisés ? Etude interdisciplinaire et comparative des délimitations territoriales entre la France et la Suisse, entre la Bourgogne et la Franche-Comté (XIV</w:t>
      </w:r>
      <w:r w:rsidRPr="005122A8">
        <w:rPr>
          <w:b w:val="0"/>
          <w:i/>
          <w:color w:val="000000"/>
          <w:vertAlign w:val="superscript"/>
        </w:rPr>
        <w:t>e</w:t>
      </w:r>
      <w:r w:rsidRPr="005122A8">
        <w:rPr>
          <w:b w:val="0"/>
          <w:i/>
          <w:color w:val="000000"/>
        </w:rPr>
        <w:t xml:space="preserve"> siècle-XXI</w:t>
      </w:r>
      <w:r w:rsidRPr="005122A8">
        <w:rPr>
          <w:b w:val="0"/>
          <w:i/>
          <w:color w:val="000000"/>
          <w:vertAlign w:val="superscript"/>
        </w:rPr>
        <w:t>e</w:t>
      </w:r>
      <w:r w:rsidRPr="005122A8">
        <w:rPr>
          <w:b w:val="0"/>
          <w:i/>
          <w:color w:val="000000"/>
        </w:rPr>
        <w:t xml:space="preserve"> siècle)</w:t>
      </w:r>
      <w:r w:rsidRPr="005122A8">
        <w:rPr>
          <w:b w:val="0"/>
          <w:color w:val="000000"/>
        </w:rPr>
        <w:t>, Besançon, PUFC, Collection des Cahiers de la MSHE,  2018. A Paraître</w:t>
      </w:r>
      <w:r w:rsidRPr="007F6A56">
        <w:rPr>
          <w:b w:val="0"/>
          <w:color w:val="000000"/>
        </w:rPr>
        <w:t xml:space="preserve"> </w:t>
      </w:r>
    </w:p>
    <w:p w14:paraId="2EB21ACD" w14:textId="77777777" w:rsidR="00B8453C" w:rsidRPr="007F6A56" w:rsidRDefault="00B8453C" w:rsidP="00B8453C">
      <w:pPr>
        <w:pStyle w:val="Corpsdetexte"/>
        <w:jc w:val="both"/>
        <w:rPr>
          <w:b w:val="0"/>
          <w:bCs w:val="0"/>
          <w:color w:val="000000"/>
        </w:rPr>
      </w:pPr>
    </w:p>
    <w:p w14:paraId="01BAE8F8" w14:textId="77777777" w:rsidR="00B8453C" w:rsidRPr="005122A8" w:rsidRDefault="00B8453C" w:rsidP="00B8453C">
      <w:pPr>
        <w:pStyle w:val="Corpsdetexte"/>
        <w:numPr>
          <w:ilvl w:val="0"/>
          <w:numId w:val="13"/>
        </w:numPr>
        <w:spacing w:line="240" w:lineRule="auto"/>
        <w:jc w:val="both"/>
        <w:rPr>
          <w:b w:val="0"/>
          <w:bCs w:val="0"/>
          <w:color w:val="000000"/>
        </w:rPr>
      </w:pPr>
      <w:r w:rsidRPr="007F6A56">
        <w:rPr>
          <w:b w:val="0"/>
          <w:bCs w:val="0"/>
          <w:color w:val="000000"/>
        </w:rPr>
        <w:t>« Loger les Nord-Africains dans le Nord Franche-Comté (1945-1962) », in </w:t>
      </w:r>
      <w:proofErr w:type="spellStart"/>
      <w:r w:rsidRPr="007F6A56">
        <w:rPr>
          <w:b w:val="0"/>
          <w:bCs w:val="0"/>
          <w:color w:val="000000"/>
        </w:rPr>
        <w:t>Riadh</w:t>
      </w:r>
      <w:proofErr w:type="spellEnd"/>
      <w:r w:rsidRPr="007F6A56">
        <w:rPr>
          <w:b w:val="0"/>
          <w:bCs w:val="0"/>
          <w:color w:val="000000"/>
        </w:rPr>
        <w:t xml:space="preserve"> Ben Khalifa (</w:t>
      </w:r>
      <w:proofErr w:type="spellStart"/>
      <w:r w:rsidRPr="007F6A56">
        <w:rPr>
          <w:b w:val="0"/>
          <w:bCs w:val="0"/>
          <w:color w:val="000000"/>
        </w:rPr>
        <w:t>dir</w:t>
      </w:r>
      <w:proofErr w:type="spellEnd"/>
      <w:r w:rsidRPr="007F6A56">
        <w:rPr>
          <w:b w:val="0"/>
          <w:bCs w:val="0"/>
          <w:color w:val="000000"/>
        </w:rPr>
        <w:t xml:space="preserve">.), </w:t>
      </w:r>
      <w:r w:rsidRPr="005122A8">
        <w:rPr>
          <w:b w:val="0"/>
          <w:i/>
          <w:color w:val="000000"/>
        </w:rPr>
        <w:t>Etrangers au Maghreb Maghrébins à l’étranger (</w:t>
      </w:r>
      <w:r w:rsidRPr="005122A8">
        <w:rPr>
          <w:b w:val="0"/>
          <w:bCs w:val="0"/>
          <w:i/>
          <w:color w:val="000000"/>
        </w:rPr>
        <w:t>XVII</w:t>
      </w:r>
      <w:r w:rsidRPr="005122A8">
        <w:rPr>
          <w:b w:val="0"/>
          <w:bCs w:val="0"/>
          <w:i/>
          <w:color w:val="000000"/>
          <w:vertAlign w:val="superscript"/>
        </w:rPr>
        <w:t>e</w:t>
      </w:r>
      <w:r w:rsidRPr="005122A8">
        <w:rPr>
          <w:b w:val="0"/>
          <w:bCs w:val="0"/>
          <w:i/>
          <w:color w:val="000000"/>
        </w:rPr>
        <w:t>-XXI</w:t>
      </w:r>
      <w:r w:rsidRPr="005122A8">
        <w:rPr>
          <w:b w:val="0"/>
          <w:bCs w:val="0"/>
          <w:i/>
          <w:color w:val="000000"/>
          <w:vertAlign w:val="superscript"/>
        </w:rPr>
        <w:t>e</w:t>
      </w:r>
      <w:r w:rsidRPr="005122A8">
        <w:rPr>
          <w:b w:val="0"/>
          <w:bCs w:val="0"/>
          <w:i/>
          <w:color w:val="000000"/>
        </w:rPr>
        <w:t xml:space="preserve"> siècles) : Encadrement, identités et représentations</w:t>
      </w:r>
      <w:r w:rsidRPr="005122A8">
        <w:rPr>
          <w:b w:val="0"/>
          <w:bCs w:val="0"/>
          <w:color w:val="000000"/>
        </w:rPr>
        <w:t>, Tunis, IRMC, Paris, Karthala, 2017, p. 59-83.</w:t>
      </w:r>
    </w:p>
    <w:p w14:paraId="7A8811EF" w14:textId="77777777" w:rsidR="00B8453C" w:rsidRPr="005122A8" w:rsidRDefault="00B8453C" w:rsidP="00B8453C">
      <w:pPr>
        <w:jc w:val="both"/>
        <w:rPr>
          <w:bCs/>
          <w:color w:val="000000"/>
        </w:rPr>
      </w:pPr>
    </w:p>
    <w:p w14:paraId="51250599" w14:textId="77777777" w:rsidR="00B8453C" w:rsidRPr="005122A8" w:rsidRDefault="00B8453C" w:rsidP="00B8453C">
      <w:pPr>
        <w:pStyle w:val="Corpsdetexte"/>
        <w:numPr>
          <w:ilvl w:val="0"/>
          <w:numId w:val="13"/>
        </w:numPr>
        <w:spacing w:line="240" w:lineRule="auto"/>
        <w:jc w:val="both"/>
        <w:rPr>
          <w:b w:val="0"/>
          <w:bCs w:val="0"/>
          <w:color w:val="000000"/>
        </w:rPr>
      </w:pPr>
      <w:r w:rsidRPr="005122A8">
        <w:rPr>
          <w:b w:val="0"/>
          <w:bCs w:val="0"/>
          <w:color w:val="000000"/>
        </w:rPr>
        <w:t xml:space="preserve">« La frontière des Alpes-Maritimes et les populations étrangères (1871-1918) », in Yvan Gastaut, Yves </w:t>
      </w:r>
      <w:proofErr w:type="spellStart"/>
      <w:r w:rsidRPr="005122A8">
        <w:rPr>
          <w:b w:val="0"/>
          <w:bCs w:val="0"/>
          <w:color w:val="000000"/>
        </w:rPr>
        <w:t>Kinossian</w:t>
      </w:r>
      <w:proofErr w:type="spellEnd"/>
      <w:r w:rsidRPr="005122A8">
        <w:rPr>
          <w:b w:val="0"/>
          <w:bCs w:val="0"/>
          <w:color w:val="000000"/>
        </w:rPr>
        <w:t xml:space="preserve">, Marc </w:t>
      </w:r>
      <w:proofErr w:type="spellStart"/>
      <w:r w:rsidRPr="005122A8">
        <w:rPr>
          <w:b w:val="0"/>
          <w:bCs w:val="0"/>
          <w:color w:val="000000"/>
        </w:rPr>
        <w:t>Ortolani</w:t>
      </w:r>
      <w:proofErr w:type="spellEnd"/>
      <w:r w:rsidRPr="005122A8">
        <w:rPr>
          <w:b w:val="0"/>
          <w:bCs w:val="0"/>
          <w:color w:val="000000"/>
        </w:rPr>
        <w:t xml:space="preserve"> et Ralph </w:t>
      </w:r>
      <w:proofErr w:type="spellStart"/>
      <w:r w:rsidRPr="005122A8">
        <w:rPr>
          <w:b w:val="0"/>
          <w:bCs w:val="0"/>
          <w:color w:val="000000"/>
        </w:rPr>
        <w:t>Schor</w:t>
      </w:r>
      <w:proofErr w:type="spellEnd"/>
      <w:r w:rsidRPr="005122A8">
        <w:rPr>
          <w:b w:val="0"/>
          <w:bCs w:val="0"/>
          <w:color w:val="000000"/>
        </w:rPr>
        <w:t xml:space="preserve"> (</w:t>
      </w:r>
      <w:proofErr w:type="spellStart"/>
      <w:r w:rsidRPr="005122A8">
        <w:rPr>
          <w:b w:val="0"/>
          <w:bCs w:val="0"/>
          <w:color w:val="000000"/>
        </w:rPr>
        <w:t>dir</w:t>
      </w:r>
      <w:proofErr w:type="spellEnd"/>
      <w:r w:rsidRPr="005122A8">
        <w:rPr>
          <w:b w:val="0"/>
          <w:bCs w:val="0"/>
          <w:color w:val="000000"/>
        </w:rPr>
        <w:t xml:space="preserve">.), </w:t>
      </w:r>
      <w:r w:rsidRPr="005122A8">
        <w:rPr>
          <w:b w:val="0"/>
          <w:bCs w:val="0"/>
          <w:i/>
          <w:color w:val="000000"/>
        </w:rPr>
        <w:t>Fixer et franchir la frontière : Alpes-Maritimes 1760-1947. Actes du colloque international de Nice (9-11 juin 2016)</w:t>
      </w:r>
      <w:r w:rsidRPr="005122A8">
        <w:rPr>
          <w:b w:val="0"/>
          <w:bCs w:val="0"/>
          <w:color w:val="000000"/>
        </w:rPr>
        <w:t xml:space="preserve">, Milan, Silvana Editoriale, 2016, p. 237-250. </w:t>
      </w:r>
    </w:p>
    <w:p w14:paraId="14548E3C" w14:textId="77777777" w:rsidR="00B8453C" w:rsidRPr="005122A8" w:rsidRDefault="00B8453C" w:rsidP="00B8453C">
      <w:pPr>
        <w:pStyle w:val="Corpsdetexte"/>
        <w:jc w:val="both"/>
        <w:rPr>
          <w:color w:val="000000"/>
          <w:lang w:bidi="fa-IR"/>
        </w:rPr>
      </w:pPr>
    </w:p>
    <w:p w14:paraId="0AE14A80" w14:textId="77777777" w:rsidR="00B8453C" w:rsidRPr="005122A8" w:rsidRDefault="00B8453C" w:rsidP="00B8453C">
      <w:pPr>
        <w:pStyle w:val="Corpsdetexte"/>
        <w:numPr>
          <w:ilvl w:val="0"/>
          <w:numId w:val="13"/>
        </w:numPr>
        <w:spacing w:line="240" w:lineRule="auto"/>
        <w:jc w:val="both"/>
        <w:rPr>
          <w:b w:val="0"/>
          <w:bCs w:val="0"/>
          <w:color w:val="000000"/>
        </w:rPr>
      </w:pPr>
      <w:r w:rsidRPr="007F6A56">
        <w:rPr>
          <w:b w:val="0"/>
          <w:bCs w:val="0"/>
          <w:color w:val="000000"/>
        </w:rPr>
        <w:t xml:space="preserve">« Les ouvriers des Calanques (The </w:t>
      </w:r>
      <w:proofErr w:type="spellStart"/>
      <w:r w:rsidRPr="007F6A56">
        <w:rPr>
          <w:b w:val="0"/>
          <w:bCs w:val="0"/>
          <w:color w:val="000000"/>
        </w:rPr>
        <w:t>workers</w:t>
      </w:r>
      <w:proofErr w:type="spellEnd"/>
      <w:r w:rsidRPr="007F6A56">
        <w:rPr>
          <w:b w:val="0"/>
          <w:bCs w:val="0"/>
          <w:color w:val="000000"/>
        </w:rPr>
        <w:t xml:space="preserve"> of the Calanques) », in Xavier Daumalin et </w:t>
      </w:r>
      <w:r w:rsidRPr="005122A8">
        <w:rPr>
          <w:b w:val="0"/>
          <w:bCs w:val="0"/>
          <w:color w:val="000000"/>
        </w:rPr>
        <w:t>Isabelle Laffont-</w:t>
      </w:r>
      <w:proofErr w:type="spellStart"/>
      <w:r w:rsidRPr="005122A8">
        <w:rPr>
          <w:b w:val="0"/>
          <w:bCs w:val="0"/>
          <w:color w:val="000000"/>
        </w:rPr>
        <w:t>Schwob</w:t>
      </w:r>
      <w:proofErr w:type="spellEnd"/>
      <w:r w:rsidRPr="005122A8">
        <w:rPr>
          <w:b w:val="0"/>
          <w:bCs w:val="0"/>
          <w:color w:val="000000"/>
        </w:rPr>
        <w:t xml:space="preserve"> (</w:t>
      </w:r>
      <w:proofErr w:type="spellStart"/>
      <w:r w:rsidRPr="005122A8">
        <w:rPr>
          <w:b w:val="0"/>
          <w:bCs w:val="0"/>
          <w:color w:val="000000"/>
        </w:rPr>
        <w:t>dir</w:t>
      </w:r>
      <w:proofErr w:type="spellEnd"/>
      <w:r w:rsidRPr="005122A8">
        <w:rPr>
          <w:b w:val="0"/>
          <w:bCs w:val="0"/>
          <w:color w:val="000000"/>
        </w:rPr>
        <w:t xml:space="preserve">.), </w:t>
      </w:r>
      <w:r w:rsidRPr="005122A8">
        <w:rPr>
          <w:b w:val="0"/>
          <w:bCs w:val="0"/>
          <w:i/>
          <w:color w:val="000000"/>
        </w:rPr>
        <w:t xml:space="preserve">Les Calanques industrielles de Marseille et leurs pollutions : Une histoire au présent/Pollution of </w:t>
      </w:r>
      <w:proofErr w:type="spellStart"/>
      <w:r w:rsidRPr="005122A8">
        <w:rPr>
          <w:b w:val="0"/>
          <w:bCs w:val="0"/>
          <w:i/>
          <w:color w:val="000000"/>
        </w:rPr>
        <w:t>Marseille's</w:t>
      </w:r>
      <w:proofErr w:type="spellEnd"/>
      <w:r w:rsidRPr="005122A8">
        <w:rPr>
          <w:b w:val="0"/>
          <w:bCs w:val="0"/>
          <w:i/>
          <w:color w:val="000000"/>
        </w:rPr>
        <w:t xml:space="preserve"> </w:t>
      </w:r>
      <w:proofErr w:type="spellStart"/>
      <w:r w:rsidRPr="005122A8">
        <w:rPr>
          <w:b w:val="0"/>
          <w:bCs w:val="0"/>
          <w:i/>
          <w:color w:val="000000"/>
        </w:rPr>
        <w:t>Industrial</w:t>
      </w:r>
      <w:proofErr w:type="spellEnd"/>
      <w:r w:rsidRPr="005122A8">
        <w:rPr>
          <w:b w:val="0"/>
          <w:bCs w:val="0"/>
          <w:i/>
          <w:color w:val="000000"/>
        </w:rPr>
        <w:t xml:space="preserve"> Calanques : The impact of the </w:t>
      </w:r>
      <w:proofErr w:type="spellStart"/>
      <w:r w:rsidRPr="005122A8">
        <w:rPr>
          <w:b w:val="0"/>
          <w:bCs w:val="0"/>
          <w:i/>
          <w:color w:val="000000"/>
        </w:rPr>
        <w:t>Past</w:t>
      </w:r>
      <w:proofErr w:type="spellEnd"/>
      <w:r w:rsidRPr="005122A8">
        <w:rPr>
          <w:b w:val="0"/>
          <w:bCs w:val="0"/>
          <w:i/>
          <w:color w:val="000000"/>
        </w:rPr>
        <w:t xml:space="preserve"> on the </w:t>
      </w:r>
      <w:proofErr w:type="spellStart"/>
      <w:r w:rsidRPr="005122A8">
        <w:rPr>
          <w:b w:val="0"/>
          <w:bCs w:val="0"/>
          <w:i/>
          <w:color w:val="000000"/>
        </w:rPr>
        <w:t>Present</w:t>
      </w:r>
      <w:proofErr w:type="spellEnd"/>
      <w:r w:rsidRPr="005122A8">
        <w:rPr>
          <w:b w:val="0"/>
          <w:bCs w:val="0"/>
          <w:color w:val="000000"/>
        </w:rPr>
        <w:t>,  Aix-en-Provence, REF.2C Editions, 2016, p. 93-129.</w:t>
      </w:r>
    </w:p>
    <w:p w14:paraId="7FF3B489" w14:textId="77777777" w:rsidR="00B8453C" w:rsidRPr="005122A8" w:rsidRDefault="00B8453C" w:rsidP="00B8453C">
      <w:pPr>
        <w:jc w:val="both"/>
        <w:rPr>
          <w:color w:val="000000"/>
          <w:lang w:bidi="fa-IR"/>
        </w:rPr>
      </w:pPr>
    </w:p>
    <w:p w14:paraId="4361FA22" w14:textId="77777777" w:rsidR="00B8453C" w:rsidRPr="005122A8" w:rsidRDefault="00B8453C" w:rsidP="00B8453C">
      <w:pPr>
        <w:pStyle w:val="Corpsdetexte"/>
        <w:numPr>
          <w:ilvl w:val="0"/>
          <w:numId w:val="13"/>
        </w:numPr>
        <w:spacing w:line="240" w:lineRule="auto"/>
        <w:jc w:val="both"/>
        <w:rPr>
          <w:b w:val="0"/>
          <w:bCs w:val="0"/>
          <w:color w:val="000000"/>
        </w:rPr>
      </w:pPr>
      <w:r w:rsidRPr="005122A8">
        <w:rPr>
          <w:b w:val="0"/>
          <w:bCs w:val="0"/>
          <w:color w:val="000000"/>
        </w:rPr>
        <w:t xml:space="preserve">« Les Austro-Allemands dans les camps littoraux et insulaires du Sud-Est de la France (1914-1916) », </w:t>
      </w:r>
      <w:r w:rsidRPr="005122A8">
        <w:rPr>
          <w:b w:val="0"/>
          <w:bCs w:val="0"/>
          <w:iCs/>
          <w:color w:val="000000"/>
        </w:rPr>
        <w:t>in</w:t>
      </w:r>
      <w:r w:rsidRPr="005122A8">
        <w:rPr>
          <w:b w:val="0"/>
          <w:bCs w:val="0"/>
          <w:color w:val="000000"/>
        </w:rPr>
        <w:t xml:space="preserve"> Anne </w:t>
      </w:r>
      <w:proofErr w:type="spellStart"/>
      <w:r w:rsidRPr="005122A8">
        <w:rPr>
          <w:b w:val="0"/>
          <w:bCs w:val="0"/>
          <w:color w:val="000000"/>
        </w:rPr>
        <w:t>Brogini</w:t>
      </w:r>
      <w:proofErr w:type="spellEnd"/>
      <w:r w:rsidRPr="005122A8">
        <w:rPr>
          <w:b w:val="0"/>
          <w:bCs w:val="0"/>
          <w:color w:val="000000"/>
        </w:rPr>
        <w:t xml:space="preserve"> et Maria Ghazali (</w:t>
      </w:r>
      <w:proofErr w:type="spellStart"/>
      <w:r w:rsidRPr="005122A8">
        <w:rPr>
          <w:b w:val="0"/>
          <w:bCs w:val="0"/>
          <w:color w:val="000000"/>
        </w:rPr>
        <w:t>dir</w:t>
      </w:r>
      <w:proofErr w:type="spellEnd"/>
      <w:r w:rsidRPr="005122A8">
        <w:rPr>
          <w:b w:val="0"/>
          <w:bCs w:val="0"/>
          <w:color w:val="000000"/>
        </w:rPr>
        <w:t xml:space="preserve">.), </w:t>
      </w:r>
      <w:r w:rsidRPr="005122A8">
        <w:rPr>
          <w:b w:val="0"/>
          <w:bCs w:val="0"/>
          <w:i/>
          <w:color w:val="000000"/>
        </w:rPr>
        <w:t>La Méditerranée au prisme des rivages. Menaces, protections, aménagements en Méditerranée occidentale (XVI</w:t>
      </w:r>
      <w:r w:rsidRPr="005122A8">
        <w:rPr>
          <w:b w:val="0"/>
          <w:bCs w:val="0"/>
          <w:i/>
          <w:color w:val="000000"/>
          <w:vertAlign w:val="superscript"/>
        </w:rPr>
        <w:t>e</w:t>
      </w:r>
      <w:r w:rsidRPr="005122A8">
        <w:rPr>
          <w:b w:val="0"/>
          <w:bCs w:val="0"/>
          <w:i/>
          <w:color w:val="000000"/>
        </w:rPr>
        <w:t>-XXI</w:t>
      </w:r>
      <w:r w:rsidRPr="005122A8">
        <w:rPr>
          <w:b w:val="0"/>
          <w:bCs w:val="0"/>
          <w:i/>
          <w:color w:val="000000"/>
          <w:vertAlign w:val="superscript"/>
        </w:rPr>
        <w:t>e</w:t>
      </w:r>
      <w:r w:rsidRPr="005122A8">
        <w:rPr>
          <w:b w:val="0"/>
          <w:bCs w:val="0"/>
          <w:i/>
          <w:color w:val="000000"/>
        </w:rPr>
        <w:t xml:space="preserve"> siècles)</w:t>
      </w:r>
      <w:r w:rsidRPr="005122A8">
        <w:rPr>
          <w:b w:val="0"/>
          <w:bCs w:val="0"/>
          <w:color w:val="000000"/>
        </w:rPr>
        <w:t xml:space="preserve">, Paris, </w:t>
      </w:r>
      <w:proofErr w:type="spellStart"/>
      <w:r w:rsidRPr="005122A8">
        <w:rPr>
          <w:b w:val="0"/>
          <w:bCs w:val="0"/>
          <w:color w:val="000000"/>
        </w:rPr>
        <w:t>Bouchène</w:t>
      </w:r>
      <w:proofErr w:type="spellEnd"/>
      <w:r w:rsidRPr="005122A8">
        <w:rPr>
          <w:b w:val="0"/>
          <w:bCs w:val="0"/>
          <w:color w:val="000000"/>
        </w:rPr>
        <w:t xml:space="preserve">, 2015, p. 115-125. </w:t>
      </w:r>
    </w:p>
    <w:p w14:paraId="20C5C8B0" w14:textId="77777777" w:rsidR="00B8453C" w:rsidRPr="005122A8" w:rsidRDefault="00B8453C" w:rsidP="00B8453C">
      <w:pPr>
        <w:jc w:val="both"/>
        <w:rPr>
          <w:color w:val="000000"/>
          <w:lang w:bidi="fa-IR"/>
        </w:rPr>
      </w:pPr>
    </w:p>
    <w:p w14:paraId="5EB0D5B6" w14:textId="77777777" w:rsidR="00B8453C" w:rsidRPr="005122A8" w:rsidRDefault="00B8453C" w:rsidP="00B8453C">
      <w:pPr>
        <w:pStyle w:val="Corpsdetexte"/>
        <w:numPr>
          <w:ilvl w:val="0"/>
          <w:numId w:val="13"/>
        </w:numPr>
        <w:spacing w:line="240" w:lineRule="auto"/>
        <w:jc w:val="both"/>
        <w:rPr>
          <w:b w:val="0"/>
          <w:bCs w:val="0"/>
          <w:color w:val="000000"/>
        </w:rPr>
      </w:pPr>
      <w:r w:rsidRPr="005122A8">
        <w:rPr>
          <w:b w:val="0"/>
          <w:bCs w:val="0"/>
          <w:color w:val="000000"/>
        </w:rPr>
        <w:lastRenderedPageBreak/>
        <w:t xml:space="preserve">« Mutation de la présence germanique et permanence de la xénophobie 1906-1920 », </w:t>
      </w:r>
      <w:r w:rsidRPr="005122A8">
        <w:rPr>
          <w:b w:val="0"/>
          <w:bCs w:val="0"/>
          <w:iCs/>
          <w:color w:val="000000"/>
        </w:rPr>
        <w:t>in</w:t>
      </w:r>
      <w:r w:rsidRPr="005122A8">
        <w:rPr>
          <w:b w:val="0"/>
          <w:bCs w:val="0"/>
          <w:color w:val="000000"/>
        </w:rPr>
        <w:t xml:space="preserve"> Stéphane </w:t>
      </w:r>
      <w:proofErr w:type="spellStart"/>
      <w:r w:rsidRPr="005122A8">
        <w:rPr>
          <w:b w:val="0"/>
          <w:bCs w:val="0"/>
          <w:color w:val="000000"/>
        </w:rPr>
        <w:t>Mourlane</w:t>
      </w:r>
      <w:proofErr w:type="spellEnd"/>
      <w:r w:rsidRPr="005122A8">
        <w:rPr>
          <w:b w:val="0"/>
          <w:bCs w:val="0"/>
          <w:color w:val="000000"/>
        </w:rPr>
        <w:t xml:space="preserve"> et Céline Regnard (</w:t>
      </w:r>
      <w:proofErr w:type="spellStart"/>
      <w:r w:rsidRPr="005122A8">
        <w:rPr>
          <w:b w:val="0"/>
          <w:bCs w:val="0"/>
          <w:color w:val="000000"/>
        </w:rPr>
        <w:t>dir</w:t>
      </w:r>
      <w:proofErr w:type="spellEnd"/>
      <w:r w:rsidRPr="005122A8">
        <w:rPr>
          <w:b w:val="0"/>
          <w:bCs w:val="0"/>
          <w:color w:val="000000"/>
        </w:rPr>
        <w:t xml:space="preserve">.), </w:t>
      </w:r>
      <w:r w:rsidRPr="005122A8">
        <w:rPr>
          <w:b w:val="0"/>
          <w:bCs w:val="0"/>
          <w:i/>
          <w:iCs/>
          <w:color w:val="000000"/>
        </w:rPr>
        <w:t>Les batailles de Marseille. Immigration, violences et conflits XIX</w:t>
      </w:r>
      <w:r w:rsidRPr="005122A8">
        <w:rPr>
          <w:b w:val="0"/>
          <w:bCs w:val="0"/>
          <w:i/>
          <w:iCs/>
          <w:color w:val="000000"/>
          <w:vertAlign w:val="superscript"/>
        </w:rPr>
        <w:t>e</w:t>
      </w:r>
      <w:r w:rsidRPr="005122A8">
        <w:rPr>
          <w:b w:val="0"/>
          <w:bCs w:val="0"/>
          <w:i/>
          <w:iCs/>
          <w:color w:val="000000"/>
        </w:rPr>
        <w:t>-XX</w:t>
      </w:r>
      <w:r w:rsidRPr="005122A8">
        <w:rPr>
          <w:b w:val="0"/>
          <w:bCs w:val="0"/>
          <w:i/>
          <w:iCs/>
          <w:color w:val="000000"/>
          <w:vertAlign w:val="superscript"/>
        </w:rPr>
        <w:t>e</w:t>
      </w:r>
      <w:r w:rsidRPr="005122A8">
        <w:rPr>
          <w:b w:val="0"/>
          <w:bCs w:val="0"/>
          <w:i/>
          <w:iCs/>
          <w:color w:val="000000"/>
        </w:rPr>
        <w:t xml:space="preserve"> siècles</w:t>
      </w:r>
      <w:r w:rsidRPr="005122A8">
        <w:rPr>
          <w:b w:val="0"/>
          <w:bCs w:val="0"/>
          <w:color w:val="000000"/>
        </w:rPr>
        <w:t xml:space="preserve">, Aix-en-Provence, Presses Universitaires de Provence, 2013, p. 39-48. </w:t>
      </w:r>
    </w:p>
    <w:p w14:paraId="410395C9" w14:textId="77777777" w:rsidR="00B8453C" w:rsidRPr="005122A8" w:rsidRDefault="00B8453C" w:rsidP="00B8453C">
      <w:pPr>
        <w:jc w:val="both"/>
        <w:rPr>
          <w:color w:val="000000"/>
          <w:lang w:bidi="fa-IR"/>
        </w:rPr>
      </w:pPr>
    </w:p>
    <w:p w14:paraId="419624B9" w14:textId="77777777" w:rsidR="00B8453C" w:rsidRPr="005122A8" w:rsidRDefault="00B8453C" w:rsidP="00B8453C">
      <w:pPr>
        <w:pStyle w:val="Corpsdetexte"/>
        <w:numPr>
          <w:ilvl w:val="0"/>
          <w:numId w:val="13"/>
        </w:numPr>
        <w:spacing w:line="240" w:lineRule="auto"/>
        <w:jc w:val="both"/>
        <w:rPr>
          <w:b w:val="0"/>
          <w:bCs w:val="0"/>
          <w:color w:val="000000"/>
        </w:rPr>
      </w:pPr>
      <w:r w:rsidRPr="005122A8">
        <w:rPr>
          <w:b w:val="0"/>
          <w:bCs w:val="0"/>
          <w:color w:val="000000"/>
        </w:rPr>
        <w:t xml:space="preserve">« L’inventaire et la valorisation des archives de l’immigration en France : un travail en perpétuel chantier (1973-2010) », </w:t>
      </w:r>
      <w:r w:rsidRPr="005122A8">
        <w:rPr>
          <w:b w:val="0"/>
          <w:bCs w:val="0"/>
          <w:iCs/>
          <w:color w:val="000000"/>
        </w:rPr>
        <w:t>in</w:t>
      </w:r>
      <w:r w:rsidRPr="005122A8">
        <w:rPr>
          <w:b w:val="0"/>
          <w:bCs w:val="0"/>
          <w:color w:val="000000"/>
        </w:rPr>
        <w:t xml:space="preserve"> K. </w:t>
      </w:r>
      <w:proofErr w:type="spellStart"/>
      <w:r w:rsidRPr="005122A8">
        <w:rPr>
          <w:b w:val="0"/>
          <w:bCs w:val="0"/>
          <w:color w:val="000000"/>
        </w:rPr>
        <w:t>Bendana-Kchir</w:t>
      </w:r>
      <w:proofErr w:type="spellEnd"/>
      <w:r w:rsidRPr="005122A8">
        <w:rPr>
          <w:b w:val="0"/>
          <w:bCs w:val="0"/>
          <w:color w:val="000000"/>
        </w:rPr>
        <w:t xml:space="preserve">, H. El-Annabi, H. </w:t>
      </w:r>
      <w:proofErr w:type="spellStart"/>
      <w:r w:rsidRPr="005122A8">
        <w:rPr>
          <w:b w:val="0"/>
          <w:bCs w:val="0"/>
          <w:color w:val="000000"/>
        </w:rPr>
        <w:t>Belaid</w:t>
      </w:r>
      <w:proofErr w:type="spellEnd"/>
      <w:r w:rsidRPr="005122A8">
        <w:rPr>
          <w:b w:val="0"/>
          <w:bCs w:val="0"/>
          <w:color w:val="000000"/>
        </w:rPr>
        <w:t xml:space="preserve">, H. </w:t>
      </w:r>
      <w:proofErr w:type="spellStart"/>
      <w:r w:rsidRPr="005122A8">
        <w:rPr>
          <w:b w:val="0"/>
          <w:bCs w:val="0"/>
          <w:color w:val="000000"/>
        </w:rPr>
        <w:t>Jallab</w:t>
      </w:r>
      <w:proofErr w:type="spellEnd"/>
      <w:r w:rsidRPr="005122A8">
        <w:rPr>
          <w:b w:val="0"/>
          <w:bCs w:val="0"/>
          <w:color w:val="000000"/>
        </w:rPr>
        <w:t xml:space="preserve"> et M. </w:t>
      </w:r>
      <w:proofErr w:type="spellStart"/>
      <w:r w:rsidRPr="005122A8">
        <w:rPr>
          <w:b w:val="0"/>
          <w:bCs w:val="0"/>
          <w:color w:val="000000"/>
        </w:rPr>
        <w:t>Jebahi</w:t>
      </w:r>
      <w:proofErr w:type="spellEnd"/>
      <w:r w:rsidRPr="005122A8">
        <w:rPr>
          <w:b w:val="0"/>
          <w:bCs w:val="0"/>
          <w:color w:val="000000"/>
        </w:rPr>
        <w:t xml:space="preserve"> (</w:t>
      </w:r>
      <w:proofErr w:type="spellStart"/>
      <w:r w:rsidRPr="005122A8">
        <w:rPr>
          <w:b w:val="0"/>
          <w:bCs w:val="0"/>
          <w:color w:val="000000"/>
        </w:rPr>
        <w:t>dir</w:t>
      </w:r>
      <w:proofErr w:type="spellEnd"/>
      <w:r w:rsidRPr="005122A8">
        <w:rPr>
          <w:b w:val="0"/>
          <w:bCs w:val="0"/>
          <w:color w:val="000000"/>
        </w:rPr>
        <w:t xml:space="preserve">.), </w:t>
      </w:r>
      <w:r w:rsidRPr="005122A8">
        <w:rPr>
          <w:b w:val="0"/>
          <w:bCs w:val="0"/>
          <w:i/>
          <w:iCs/>
          <w:color w:val="000000"/>
        </w:rPr>
        <w:t>Les Archives, la Société et les Sciences humaines</w:t>
      </w:r>
      <w:r w:rsidRPr="005122A8">
        <w:rPr>
          <w:b w:val="0"/>
          <w:bCs w:val="0"/>
          <w:color w:val="000000"/>
        </w:rPr>
        <w:t xml:space="preserve">, Tunis, Centre d’Etudes et de Recherches Economiques et Sociales, Archives nationales de Tunisie, 2012, p. 137-152.  </w:t>
      </w:r>
    </w:p>
    <w:p w14:paraId="380BABD8" w14:textId="77777777" w:rsidR="00B8453C" w:rsidRPr="005122A8" w:rsidRDefault="00B8453C" w:rsidP="00B8453C">
      <w:pPr>
        <w:jc w:val="both"/>
        <w:rPr>
          <w:color w:val="000000"/>
          <w:lang w:bidi="fa-IR"/>
        </w:rPr>
      </w:pPr>
    </w:p>
    <w:p w14:paraId="32CC40C1" w14:textId="77777777" w:rsidR="00B8453C" w:rsidRPr="005122A8" w:rsidRDefault="00B8453C" w:rsidP="00B8453C">
      <w:pPr>
        <w:pStyle w:val="Titre2"/>
        <w:rPr>
          <w:color w:val="000000"/>
          <w:lang w:bidi="fa-IR"/>
        </w:rPr>
      </w:pPr>
      <w:bookmarkStart w:id="26" w:name="_Toc509840236"/>
      <w:r w:rsidRPr="005122A8">
        <w:rPr>
          <w:color w:val="000000"/>
          <w:lang w:bidi="fa-IR"/>
        </w:rPr>
        <w:t>Articles</w:t>
      </w:r>
      <w:bookmarkEnd w:id="26"/>
    </w:p>
    <w:p w14:paraId="60DD0A4C" w14:textId="77777777" w:rsidR="00B8453C" w:rsidRPr="005122A8" w:rsidRDefault="00B8453C" w:rsidP="00B8453C">
      <w:pPr>
        <w:rPr>
          <w:color w:val="000000"/>
          <w:u w:val="single"/>
          <w:lang w:bidi="fa-IR"/>
        </w:rPr>
      </w:pPr>
    </w:p>
    <w:p w14:paraId="1AE0EBD0" w14:textId="77777777" w:rsidR="00B8453C" w:rsidRPr="005122A8" w:rsidRDefault="00B8453C" w:rsidP="00B8453C">
      <w:pPr>
        <w:widowControl w:val="0"/>
        <w:numPr>
          <w:ilvl w:val="0"/>
          <w:numId w:val="14"/>
        </w:numPr>
        <w:autoSpaceDE w:val="0"/>
        <w:autoSpaceDN w:val="0"/>
        <w:adjustRightInd w:val="0"/>
        <w:jc w:val="both"/>
        <w:rPr>
          <w:color w:val="000000"/>
          <w:sz w:val="22"/>
          <w:szCs w:val="22"/>
          <w:lang w:val="en-US"/>
        </w:rPr>
      </w:pPr>
      <w:r w:rsidRPr="00A27F00">
        <w:rPr>
          <w:color w:val="000000"/>
        </w:rPr>
        <w:t xml:space="preserve">(avec Julien Chevillard), </w:t>
      </w:r>
      <w:r w:rsidRPr="005122A8">
        <w:rPr>
          <w:color w:val="000000"/>
        </w:rPr>
        <w:t xml:space="preserve">« La différenciation territoriale, une opportunité ? », </w:t>
      </w:r>
      <w:r w:rsidRPr="007F6A56">
        <w:rPr>
          <w:color w:val="000000"/>
        </w:rPr>
        <w:t xml:space="preserve">in Benjamin Castets Fontaine, Maxime Kaci, Jérôme </w:t>
      </w:r>
      <w:proofErr w:type="spellStart"/>
      <w:r w:rsidRPr="007F6A56">
        <w:rPr>
          <w:color w:val="000000"/>
        </w:rPr>
        <w:t>Loiseau</w:t>
      </w:r>
      <w:proofErr w:type="spellEnd"/>
      <w:r w:rsidRPr="007F6A56">
        <w:rPr>
          <w:color w:val="000000"/>
        </w:rPr>
        <w:t xml:space="preserve"> et Alexandre Moine (</w:t>
      </w:r>
      <w:proofErr w:type="spellStart"/>
      <w:r w:rsidRPr="007F6A56">
        <w:rPr>
          <w:color w:val="000000"/>
        </w:rPr>
        <w:t>dir</w:t>
      </w:r>
      <w:proofErr w:type="spellEnd"/>
      <w:r w:rsidRPr="007F6A56">
        <w:rPr>
          <w:color w:val="000000"/>
        </w:rPr>
        <w:t>.), </w:t>
      </w:r>
      <w:r w:rsidRPr="005122A8">
        <w:rPr>
          <w:i/>
          <w:color w:val="000000"/>
        </w:rPr>
        <w:t>Deux frontières aux destins croisés ? Etude interdisciplinaire et comparative des délimitations territoriales entre la France et la Suisse, entre la Bourgogne et la Franche-Comté (XIV</w:t>
      </w:r>
      <w:r w:rsidRPr="005122A8">
        <w:rPr>
          <w:i/>
          <w:color w:val="000000"/>
          <w:vertAlign w:val="superscript"/>
        </w:rPr>
        <w:t>e</w:t>
      </w:r>
      <w:r w:rsidRPr="005122A8">
        <w:rPr>
          <w:i/>
          <w:color w:val="000000"/>
        </w:rPr>
        <w:t xml:space="preserve"> siècle-XXI</w:t>
      </w:r>
      <w:r w:rsidRPr="005122A8">
        <w:rPr>
          <w:i/>
          <w:color w:val="000000"/>
          <w:vertAlign w:val="superscript"/>
        </w:rPr>
        <w:t>e</w:t>
      </w:r>
      <w:r w:rsidRPr="005122A8">
        <w:rPr>
          <w:i/>
          <w:color w:val="000000"/>
        </w:rPr>
        <w:t xml:space="preserve"> siècle)</w:t>
      </w:r>
      <w:r w:rsidRPr="005122A8">
        <w:rPr>
          <w:color w:val="000000"/>
        </w:rPr>
        <w:t xml:space="preserve">, Besançon, PUFC, Collection des Cahiers de la MSHE,  2018. A Paraître </w:t>
      </w:r>
    </w:p>
    <w:p w14:paraId="41C35B1C" w14:textId="77777777" w:rsidR="00B8453C" w:rsidRPr="005122A8" w:rsidRDefault="00B8453C" w:rsidP="00B8453C">
      <w:pPr>
        <w:jc w:val="both"/>
        <w:rPr>
          <w:color w:val="000000"/>
          <w:u w:val="single"/>
          <w:lang w:bidi="fa-IR"/>
        </w:rPr>
      </w:pPr>
    </w:p>
    <w:p w14:paraId="7E8B251F" w14:textId="77777777" w:rsidR="00B8453C" w:rsidRPr="00A27F00" w:rsidRDefault="00B8453C" w:rsidP="00B8453C">
      <w:pPr>
        <w:widowControl w:val="0"/>
        <w:numPr>
          <w:ilvl w:val="0"/>
          <w:numId w:val="14"/>
        </w:numPr>
        <w:autoSpaceDE w:val="0"/>
        <w:autoSpaceDN w:val="0"/>
        <w:adjustRightInd w:val="0"/>
        <w:jc w:val="both"/>
        <w:rPr>
          <w:color w:val="000000"/>
        </w:rPr>
      </w:pPr>
      <w:r w:rsidRPr="00A27F00">
        <w:rPr>
          <w:color w:val="000000"/>
        </w:rPr>
        <w:t xml:space="preserve">« Les O. S. immigrés à l’écran : Les luttes de la « première génération » lors des conflits de l’automobile (1981-1984) », </w:t>
      </w:r>
      <w:r w:rsidRPr="00A27F00">
        <w:rPr>
          <w:i/>
          <w:color w:val="000000"/>
        </w:rPr>
        <w:t>Hommes et Migrations</w:t>
      </w:r>
      <w:r w:rsidRPr="00A27F00">
        <w:rPr>
          <w:color w:val="000000"/>
        </w:rPr>
        <w:t>, n° 1313, janvier-mars 2016, p. 45-53.   </w:t>
      </w:r>
    </w:p>
    <w:p w14:paraId="3B1C224E" w14:textId="77777777" w:rsidR="00B8453C" w:rsidRPr="005122A8" w:rsidRDefault="00B8453C" w:rsidP="00B8453C">
      <w:pPr>
        <w:jc w:val="both"/>
        <w:rPr>
          <w:color w:val="000000"/>
          <w:u w:val="single"/>
          <w:lang w:bidi="fa-IR"/>
        </w:rPr>
      </w:pPr>
    </w:p>
    <w:p w14:paraId="415CD08B" w14:textId="77777777" w:rsidR="00B8453C" w:rsidRPr="005122A8" w:rsidRDefault="00B8453C" w:rsidP="00B8453C">
      <w:pPr>
        <w:widowControl w:val="0"/>
        <w:numPr>
          <w:ilvl w:val="0"/>
          <w:numId w:val="14"/>
        </w:numPr>
        <w:autoSpaceDE w:val="0"/>
        <w:autoSpaceDN w:val="0"/>
        <w:adjustRightInd w:val="0"/>
        <w:jc w:val="both"/>
        <w:rPr>
          <w:color w:val="000000"/>
        </w:rPr>
      </w:pPr>
      <w:r w:rsidRPr="005122A8">
        <w:rPr>
          <w:color w:val="000000"/>
        </w:rPr>
        <w:t xml:space="preserve">« L’ennemi qui n’en était pas un : les Italiens dans le Sud-Est de la France (1882-1915) », </w:t>
      </w:r>
      <w:proofErr w:type="spellStart"/>
      <w:r w:rsidRPr="005122A8">
        <w:rPr>
          <w:i/>
          <w:color w:val="000000"/>
        </w:rPr>
        <w:t>Archivio</w:t>
      </w:r>
      <w:proofErr w:type="spellEnd"/>
      <w:r w:rsidRPr="005122A8">
        <w:rPr>
          <w:i/>
          <w:color w:val="000000"/>
        </w:rPr>
        <w:t xml:space="preserve"> </w:t>
      </w:r>
      <w:proofErr w:type="spellStart"/>
      <w:r w:rsidRPr="005122A8">
        <w:rPr>
          <w:i/>
          <w:color w:val="000000"/>
        </w:rPr>
        <w:t>storico</w:t>
      </w:r>
      <w:proofErr w:type="spellEnd"/>
      <w:r w:rsidRPr="005122A8">
        <w:rPr>
          <w:i/>
          <w:color w:val="000000"/>
        </w:rPr>
        <w:t xml:space="preserve"> </w:t>
      </w:r>
      <w:proofErr w:type="spellStart"/>
      <w:r w:rsidRPr="005122A8">
        <w:rPr>
          <w:i/>
          <w:color w:val="000000"/>
        </w:rPr>
        <w:t>dell’emigrazione</w:t>
      </w:r>
      <w:proofErr w:type="spellEnd"/>
      <w:r w:rsidRPr="005122A8">
        <w:rPr>
          <w:i/>
          <w:color w:val="000000"/>
        </w:rPr>
        <w:t xml:space="preserve"> </w:t>
      </w:r>
      <w:proofErr w:type="spellStart"/>
      <w:r w:rsidRPr="005122A8">
        <w:rPr>
          <w:i/>
          <w:color w:val="000000"/>
        </w:rPr>
        <w:t>italiana</w:t>
      </w:r>
      <w:proofErr w:type="spellEnd"/>
      <w:r w:rsidRPr="005122A8">
        <w:rPr>
          <w:color w:val="000000"/>
        </w:rPr>
        <w:t>, n° 11, 2015, p. 29-37.</w:t>
      </w:r>
    </w:p>
    <w:p w14:paraId="20B945E8" w14:textId="77777777" w:rsidR="00B8453C" w:rsidRPr="005122A8" w:rsidRDefault="00B8453C" w:rsidP="00B8453C">
      <w:pPr>
        <w:widowControl w:val="0"/>
        <w:autoSpaceDE w:val="0"/>
        <w:autoSpaceDN w:val="0"/>
        <w:adjustRightInd w:val="0"/>
        <w:jc w:val="both"/>
        <w:rPr>
          <w:color w:val="000000"/>
        </w:rPr>
      </w:pPr>
    </w:p>
    <w:p w14:paraId="7EBB8DD9" w14:textId="77777777" w:rsidR="00B8453C" w:rsidRPr="005122A8" w:rsidRDefault="00B8453C" w:rsidP="00B8453C">
      <w:pPr>
        <w:widowControl w:val="0"/>
        <w:numPr>
          <w:ilvl w:val="0"/>
          <w:numId w:val="14"/>
        </w:numPr>
        <w:autoSpaceDE w:val="0"/>
        <w:autoSpaceDN w:val="0"/>
        <w:adjustRightInd w:val="0"/>
        <w:jc w:val="both"/>
        <w:rPr>
          <w:color w:val="000000"/>
        </w:rPr>
      </w:pPr>
      <w:r w:rsidRPr="005122A8">
        <w:rPr>
          <w:color w:val="000000"/>
        </w:rPr>
        <w:t xml:space="preserve">« Fromagers fribourgeois entre Gruyère et Franche-Comté », </w:t>
      </w:r>
      <w:r w:rsidRPr="005122A8">
        <w:rPr>
          <w:i/>
          <w:color w:val="000000"/>
        </w:rPr>
        <w:t>Annales fribourgeoises</w:t>
      </w:r>
      <w:r w:rsidRPr="005122A8">
        <w:rPr>
          <w:color w:val="000000"/>
        </w:rPr>
        <w:t>, vol. 77, 2015,  p. 71-79.</w:t>
      </w:r>
    </w:p>
    <w:p w14:paraId="7C3DC35A" w14:textId="77777777" w:rsidR="00B8453C" w:rsidRPr="005122A8" w:rsidRDefault="00B8453C" w:rsidP="00B8453C">
      <w:pPr>
        <w:widowControl w:val="0"/>
        <w:autoSpaceDE w:val="0"/>
        <w:autoSpaceDN w:val="0"/>
        <w:adjustRightInd w:val="0"/>
        <w:jc w:val="both"/>
        <w:rPr>
          <w:color w:val="000000"/>
        </w:rPr>
      </w:pPr>
    </w:p>
    <w:p w14:paraId="687C47E8" w14:textId="77777777" w:rsidR="00B8453C" w:rsidRPr="005122A8" w:rsidRDefault="00B8453C" w:rsidP="00B8453C">
      <w:pPr>
        <w:pStyle w:val="Notedebasdepage"/>
        <w:numPr>
          <w:ilvl w:val="0"/>
          <w:numId w:val="14"/>
        </w:numPr>
        <w:jc w:val="both"/>
        <w:rPr>
          <w:color w:val="000000"/>
          <w:sz w:val="24"/>
          <w:szCs w:val="24"/>
        </w:rPr>
      </w:pPr>
      <w:r w:rsidRPr="005122A8">
        <w:rPr>
          <w:color w:val="000000"/>
          <w:sz w:val="24"/>
          <w:szCs w:val="24"/>
        </w:rPr>
        <w:t xml:space="preserve">« Les internés civils austro-allemands de Cannes et de l’île Sainte-Marguerite (1914-1918) », </w:t>
      </w:r>
      <w:r w:rsidRPr="005122A8">
        <w:rPr>
          <w:i/>
          <w:color w:val="000000"/>
          <w:sz w:val="24"/>
          <w:szCs w:val="24"/>
        </w:rPr>
        <w:t>Annales de la société scientifique et littéraire de Cannes et de l’arrondissement de Grasse</w:t>
      </w:r>
      <w:r w:rsidRPr="005122A8">
        <w:rPr>
          <w:color w:val="000000"/>
          <w:sz w:val="24"/>
          <w:szCs w:val="24"/>
        </w:rPr>
        <w:t xml:space="preserve">, Tome LX, 2015, p. 15-26.  </w:t>
      </w:r>
    </w:p>
    <w:p w14:paraId="02DF84FF" w14:textId="77777777" w:rsidR="00B8453C" w:rsidRPr="005122A8" w:rsidRDefault="00B8453C" w:rsidP="00B8453C">
      <w:pPr>
        <w:widowControl w:val="0"/>
        <w:autoSpaceDE w:val="0"/>
        <w:autoSpaceDN w:val="0"/>
        <w:adjustRightInd w:val="0"/>
        <w:jc w:val="both"/>
        <w:rPr>
          <w:color w:val="000000"/>
        </w:rPr>
      </w:pPr>
    </w:p>
    <w:p w14:paraId="53FDEBD3" w14:textId="77777777" w:rsidR="00B8453C" w:rsidRPr="005122A8" w:rsidRDefault="00B8453C" w:rsidP="00B8453C">
      <w:pPr>
        <w:widowControl w:val="0"/>
        <w:numPr>
          <w:ilvl w:val="0"/>
          <w:numId w:val="14"/>
        </w:numPr>
        <w:autoSpaceDE w:val="0"/>
        <w:autoSpaceDN w:val="0"/>
        <w:adjustRightInd w:val="0"/>
        <w:jc w:val="both"/>
        <w:rPr>
          <w:color w:val="000000"/>
        </w:rPr>
      </w:pPr>
      <w:r w:rsidRPr="005122A8">
        <w:rPr>
          <w:color w:val="000000"/>
        </w:rPr>
        <w:t xml:space="preserve">« Les travailleurs étrangers dans le Pays de Montbéliard : temps de paix (1871-1914) », </w:t>
      </w:r>
      <w:r w:rsidRPr="005122A8">
        <w:rPr>
          <w:i/>
          <w:color w:val="000000"/>
        </w:rPr>
        <w:t>Bulletin et mémoires de la Société d’Emulation de Montbéliard</w:t>
      </w:r>
      <w:r w:rsidRPr="005122A8">
        <w:rPr>
          <w:color w:val="000000"/>
        </w:rPr>
        <w:t>, n° 137, 2014 (publié en 2015), p. 137- 166.</w:t>
      </w:r>
    </w:p>
    <w:p w14:paraId="4F4CD88B" w14:textId="77777777" w:rsidR="00B8453C" w:rsidRPr="005122A8" w:rsidRDefault="00B8453C" w:rsidP="00B8453C">
      <w:pPr>
        <w:widowControl w:val="0"/>
        <w:autoSpaceDE w:val="0"/>
        <w:autoSpaceDN w:val="0"/>
        <w:adjustRightInd w:val="0"/>
        <w:jc w:val="both"/>
        <w:rPr>
          <w:color w:val="000000"/>
        </w:rPr>
      </w:pPr>
    </w:p>
    <w:p w14:paraId="521C23A3" w14:textId="77777777" w:rsidR="00B8453C" w:rsidRPr="005122A8" w:rsidRDefault="00B8453C" w:rsidP="00B8453C">
      <w:pPr>
        <w:widowControl w:val="0"/>
        <w:numPr>
          <w:ilvl w:val="0"/>
          <w:numId w:val="14"/>
        </w:numPr>
        <w:autoSpaceDE w:val="0"/>
        <w:autoSpaceDN w:val="0"/>
        <w:adjustRightInd w:val="0"/>
        <w:jc w:val="both"/>
        <w:rPr>
          <w:color w:val="000000"/>
        </w:rPr>
      </w:pPr>
      <w:r w:rsidRPr="005122A8">
        <w:rPr>
          <w:color w:val="000000"/>
        </w:rPr>
        <w:t xml:space="preserve">« La guerre et la boutique : Les boulangers italiens dans les Alpes-Maritimes (1914-1918) », </w:t>
      </w:r>
      <w:r w:rsidRPr="005122A8">
        <w:rPr>
          <w:i/>
          <w:color w:val="000000"/>
        </w:rPr>
        <w:t>Nice Historique</w:t>
      </w:r>
      <w:r w:rsidRPr="005122A8">
        <w:rPr>
          <w:color w:val="000000"/>
        </w:rPr>
        <w:t>, 118</w:t>
      </w:r>
      <w:r w:rsidRPr="005122A8">
        <w:rPr>
          <w:color w:val="000000"/>
          <w:vertAlign w:val="superscript"/>
        </w:rPr>
        <w:t>e</w:t>
      </w:r>
      <w:r w:rsidRPr="005122A8">
        <w:rPr>
          <w:color w:val="000000"/>
        </w:rPr>
        <w:t xml:space="preserve"> année, n° 1-2, janvier-juin 2015, p. 30-39.</w:t>
      </w:r>
    </w:p>
    <w:p w14:paraId="1C900792" w14:textId="77777777" w:rsidR="00B8453C" w:rsidRPr="005122A8" w:rsidRDefault="00B8453C" w:rsidP="00B8453C">
      <w:pPr>
        <w:widowControl w:val="0"/>
        <w:autoSpaceDE w:val="0"/>
        <w:autoSpaceDN w:val="0"/>
        <w:adjustRightInd w:val="0"/>
        <w:ind w:left="720"/>
        <w:jc w:val="both"/>
        <w:rPr>
          <w:color w:val="000000"/>
        </w:rPr>
      </w:pPr>
    </w:p>
    <w:p w14:paraId="5C7F4055" w14:textId="77777777" w:rsidR="00B8453C" w:rsidRPr="005122A8" w:rsidRDefault="00B8453C" w:rsidP="00B8453C">
      <w:pPr>
        <w:widowControl w:val="0"/>
        <w:numPr>
          <w:ilvl w:val="0"/>
          <w:numId w:val="14"/>
        </w:numPr>
        <w:autoSpaceDE w:val="0"/>
        <w:autoSpaceDN w:val="0"/>
        <w:adjustRightInd w:val="0"/>
        <w:jc w:val="both"/>
        <w:rPr>
          <w:color w:val="000000"/>
        </w:rPr>
      </w:pPr>
      <w:r w:rsidRPr="005122A8">
        <w:rPr>
          <w:color w:val="000000"/>
        </w:rPr>
        <w:t xml:space="preserve">« Les étrangers, l’immigration et la citoyenneté républicaine (1789-1899) », </w:t>
      </w:r>
      <w:r w:rsidRPr="005122A8">
        <w:rPr>
          <w:i/>
          <w:color w:val="000000"/>
        </w:rPr>
        <w:t>Revue Parlement(s)</w:t>
      </w:r>
      <w:r w:rsidRPr="005122A8">
        <w:rPr>
          <w:color w:val="000000"/>
        </w:rPr>
        <w:t xml:space="preserve">, n° 22, 2014, p. 41-47. </w:t>
      </w:r>
    </w:p>
    <w:p w14:paraId="18D3E3FC" w14:textId="77777777" w:rsidR="00B8453C" w:rsidRPr="005122A8" w:rsidRDefault="00B8453C" w:rsidP="00B8453C">
      <w:pPr>
        <w:jc w:val="both"/>
        <w:rPr>
          <w:color w:val="000000"/>
          <w:u w:val="single"/>
          <w:lang w:bidi="fa-IR"/>
        </w:rPr>
      </w:pPr>
    </w:p>
    <w:p w14:paraId="13DDEBA1" w14:textId="77777777" w:rsidR="00B8453C" w:rsidRPr="005122A8" w:rsidRDefault="00B8453C" w:rsidP="00B8453C">
      <w:pPr>
        <w:widowControl w:val="0"/>
        <w:numPr>
          <w:ilvl w:val="0"/>
          <w:numId w:val="14"/>
        </w:numPr>
        <w:autoSpaceDE w:val="0"/>
        <w:autoSpaceDN w:val="0"/>
        <w:adjustRightInd w:val="0"/>
        <w:jc w:val="both"/>
        <w:rPr>
          <w:color w:val="000000"/>
        </w:rPr>
      </w:pPr>
      <w:r w:rsidRPr="005122A8">
        <w:rPr>
          <w:color w:val="000000"/>
        </w:rPr>
        <w:t xml:space="preserve">« Les travailleurs étrangers dans le Nord Franche-Comté durant la Grande Guerre (1914-1918) », </w:t>
      </w:r>
      <w:r w:rsidRPr="005122A8">
        <w:rPr>
          <w:i/>
          <w:color w:val="000000"/>
        </w:rPr>
        <w:t>Migrations Société</w:t>
      </w:r>
      <w:r w:rsidRPr="005122A8">
        <w:rPr>
          <w:color w:val="000000"/>
        </w:rPr>
        <w:t>, vol. 26, n° 156, novembre-décembre 2014, p. 69-89.</w:t>
      </w:r>
    </w:p>
    <w:p w14:paraId="43A531FD" w14:textId="77777777" w:rsidR="00B8453C" w:rsidRPr="005122A8" w:rsidRDefault="00B8453C" w:rsidP="00B8453C">
      <w:pPr>
        <w:jc w:val="both"/>
        <w:rPr>
          <w:color w:val="000000"/>
          <w:u w:val="single"/>
          <w:lang w:bidi="fa-IR"/>
        </w:rPr>
      </w:pPr>
    </w:p>
    <w:p w14:paraId="337BA116" w14:textId="77777777" w:rsidR="00B8453C" w:rsidRPr="005122A8" w:rsidRDefault="00B8453C" w:rsidP="00B8453C">
      <w:pPr>
        <w:widowControl w:val="0"/>
        <w:numPr>
          <w:ilvl w:val="0"/>
          <w:numId w:val="14"/>
        </w:numPr>
        <w:autoSpaceDE w:val="0"/>
        <w:autoSpaceDN w:val="0"/>
        <w:adjustRightInd w:val="0"/>
        <w:jc w:val="both"/>
        <w:rPr>
          <w:color w:val="000000"/>
        </w:rPr>
      </w:pPr>
      <w:r w:rsidRPr="005122A8">
        <w:rPr>
          <w:color w:val="000000"/>
        </w:rPr>
        <w:t xml:space="preserve">(avec Yvan Gastaut), « De la difficulté à écrire l’histoire des étrangers et des </w:t>
      </w:r>
      <w:r w:rsidRPr="005122A8">
        <w:rPr>
          <w:color w:val="000000"/>
        </w:rPr>
        <w:lastRenderedPageBreak/>
        <w:t xml:space="preserve">coloniaux durant la Grande Guerre », </w:t>
      </w:r>
      <w:r w:rsidRPr="005122A8">
        <w:rPr>
          <w:i/>
          <w:color w:val="000000"/>
        </w:rPr>
        <w:t>Migrations Société</w:t>
      </w:r>
      <w:r w:rsidRPr="005122A8">
        <w:rPr>
          <w:color w:val="000000"/>
        </w:rPr>
        <w:t>, vol. 26, n° 156, novembre-décembre 2014, p. 45-50.</w:t>
      </w:r>
    </w:p>
    <w:p w14:paraId="28DF8B3B" w14:textId="77777777" w:rsidR="00B8453C" w:rsidRPr="005122A8" w:rsidRDefault="00B8453C" w:rsidP="00B8453C">
      <w:pPr>
        <w:widowControl w:val="0"/>
        <w:autoSpaceDE w:val="0"/>
        <w:autoSpaceDN w:val="0"/>
        <w:adjustRightInd w:val="0"/>
        <w:jc w:val="both"/>
        <w:rPr>
          <w:color w:val="000000"/>
        </w:rPr>
      </w:pPr>
    </w:p>
    <w:p w14:paraId="22ED1FCA" w14:textId="77777777" w:rsidR="00B8453C" w:rsidRPr="005122A8" w:rsidRDefault="00B8453C" w:rsidP="00B8453C">
      <w:pPr>
        <w:pStyle w:val="Corpsdetexte"/>
        <w:numPr>
          <w:ilvl w:val="0"/>
          <w:numId w:val="14"/>
        </w:numPr>
        <w:spacing w:line="240" w:lineRule="auto"/>
        <w:jc w:val="both"/>
        <w:rPr>
          <w:b w:val="0"/>
          <w:bCs w:val="0"/>
          <w:color w:val="000000"/>
        </w:rPr>
      </w:pPr>
      <w:r w:rsidRPr="005122A8">
        <w:rPr>
          <w:b w:val="0"/>
          <w:bCs w:val="0"/>
          <w:color w:val="000000"/>
        </w:rPr>
        <w:t xml:space="preserve">« Grasse : terre d’immigration en Provence », </w:t>
      </w:r>
      <w:r w:rsidRPr="005122A8">
        <w:rPr>
          <w:b w:val="0"/>
          <w:bCs w:val="0"/>
          <w:i/>
          <w:iCs/>
          <w:color w:val="000000"/>
        </w:rPr>
        <w:t>Recherches Régionales</w:t>
      </w:r>
      <w:r w:rsidRPr="005122A8">
        <w:rPr>
          <w:b w:val="0"/>
          <w:bCs w:val="0"/>
          <w:color w:val="000000"/>
        </w:rPr>
        <w:t>, n° 207, 2014, p. 36-41.</w:t>
      </w:r>
      <w:r w:rsidRPr="005122A8">
        <w:rPr>
          <w:color w:val="000000"/>
        </w:rPr>
        <w:t xml:space="preserve"> </w:t>
      </w:r>
    </w:p>
    <w:p w14:paraId="7DE95B8D" w14:textId="77777777" w:rsidR="00B8453C" w:rsidRPr="005122A8" w:rsidRDefault="00B8453C" w:rsidP="00B8453C">
      <w:pPr>
        <w:jc w:val="both"/>
        <w:rPr>
          <w:color w:val="000000"/>
          <w:u w:val="single"/>
          <w:lang w:bidi="fa-IR"/>
        </w:rPr>
      </w:pPr>
    </w:p>
    <w:p w14:paraId="7C6A21E3" w14:textId="77777777" w:rsidR="00B8453C" w:rsidRPr="005122A8" w:rsidRDefault="00B8453C" w:rsidP="00B8453C">
      <w:pPr>
        <w:widowControl w:val="0"/>
        <w:numPr>
          <w:ilvl w:val="0"/>
          <w:numId w:val="14"/>
        </w:numPr>
        <w:autoSpaceDE w:val="0"/>
        <w:autoSpaceDN w:val="0"/>
        <w:adjustRightInd w:val="0"/>
        <w:jc w:val="both"/>
        <w:rPr>
          <w:color w:val="000000"/>
        </w:rPr>
      </w:pPr>
      <w:r w:rsidRPr="005122A8">
        <w:rPr>
          <w:color w:val="000000"/>
        </w:rPr>
        <w:t xml:space="preserve">« L’industrie chimique des Bouches-du-Rhône et ses ouvriers dans la guerre (1914-1918) », </w:t>
      </w:r>
      <w:r w:rsidRPr="005122A8">
        <w:rPr>
          <w:i/>
          <w:color w:val="000000"/>
        </w:rPr>
        <w:t>Industries en Provence</w:t>
      </w:r>
      <w:r w:rsidRPr="005122A8">
        <w:rPr>
          <w:color w:val="000000"/>
        </w:rPr>
        <w:t>, n° 22, juin 2014, p. 27-42.</w:t>
      </w:r>
    </w:p>
    <w:p w14:paraId="0EA2F070" w14:textId="77777777" w:rsidR="00B8453C" w:rsidRPr="005122A8" w:rsidRDefault="00B8453C" w:rsidP="00B8453C">
      <w:pPr>
        <w:pStyle w:val="Corpsdetexte"/>
        <w:jc w:val="both"/>
        <w:rPr>
          <w:b w:val="0"/>
          <w:bCs w:val="0"/>
          <w:color w:val="000000"/>
        </w:rPr>
      </w:pPr>
    </w:p>
    <w:p w14:paraId="1BEEAC9E" w14:textId="77777777" w:rsidR="00B8453C" w:rsidRPr="005122A8" w:rsidRDefault="00B8453C" w:rsidP="00B8453C">
      <w:pPr>
        <w:pStyle w:val="Corpsdetexte"/>
        <w:numPr>
          <w:ilvl w:val="0"/>
          <w:numId w:val="14"/>
        </w:numPr>
        <w:spacing w:line="240" w:lineRule="auto"/>
        <w:jc w:val="both"/>
        <w:rPr>
          <w:b w:val="0"/>
          <w:bCs w:val="0"/>
          <w:color w:val="000000"/>
        </w:rPr>
      </w:pPr>
      <w:r w:rsidRPr="005122A8">
        <w:rPr>
          <w:b w:val="0"/>
          <w:bCs w:val="0"/>
          <w:color w:val="000000"/>
        </w:rPr>
        <w:t>« Des fromagers suisses en Franche-Comté : Compétences, pluriactivité et réseaux (1850-1914) </w:t>
      </w:r>
      <w:r w:rsidRPr="005122A8">
        <w:rPr>
          <w:b w:val="0"/>
          <w:bCs w:val="0"/>
          <w:i/>
          <w:iCs/>
          <w:color w:val="000000"/>
        </w:rPr>
        <w:t>», Histoire et sociétés rurales</w:t>
      </w:r>
      <w:r w:rsidRPr="005122A8">
        <w:rPr>
          <w:b w:val="0"/>
          <w:bCs w:val="0"/>
          <w:color w:val="000000"/>
        </w:rPr>
        <w:t xml:space="preserve">, vol. 41, n° 1, 2014, p. 55-87.  </w:t>
      </w:r>
    </w:p>
    <w:p w14:paraId="2E60D828" w14:textId="77777777" w:rsidR="00B8453C" w:rsidRPr="005122A8" w:rsidRDefault="00B8453C" w:rsidP="00B8453C">
      <w:pPr>
        <w:pStyle w:val="Corpsdetexte"/>
        <w:ind w:left="720"/>
        <w:jc w:val="both"/>
        <w:rPr>
          <w:b w:val="0"/>
          <w:bCs w:val="0"/>
          <w:color w:val="000000"/>
        </w:rPr>
      </w:pPr>
    </w:p>
    <w:p w14:paraId="54513732" w14:textId="77777777" w:rsidR="00B8453C" w:rsidRPr="005122A8" w:rsidRDefault="00B8453C" w:rsidP="00B8453C">
      <w:pPr>
        <w:numPr>
          <w:ilvl w:val="0"/>
          <w:numId w:val="14"/>
        </w:numPr>
        <w:jc w:val="both"/>
        <w:rPr>
          <w:color w:val="000000"/>
        </w:rPr>
      </w:pPr>
      <w:r w:rsidRPr="005122A8">
        <w:rPr>
          <w:color w:val="000000"/>
        </w:rPr>
        <w:t xml:space="preserve">« Les écrans de l’immigration en Franche-Comté (1968-1980) », </w:t>
      </w:r>
      <w:r w:rsidRPr="005122A8">
        <w:rPr>
          <w:i/>
          <w:iCs/>
          <w:color w:val="000000"/>
        </w:rPr>
        <w:t>Migrations Société</w:t>
      </w:r>
      <w:r w:rsidRPr="005122A8">
        <w:rPr>
          <w:color w:val="000000"/>
        </w:rPr>
        <w:t>, vol. 26, n° 151, janvier-février 2014, p. 105-123.</w:t>
      </w:r>
      <w:r w:rsidRPr="005122A8">
        <w:rPr>
          <w:b/>
          <w:bCs/>
          <w:color w:val="000000"/>
        </w:rPr>
        <w:t xml:space="preserve">   </w:t>
      </w:r>
    </w:p>
    <w:p w14:paraId="4ABF49A3" w14:textId="77777777" w:rsidR="00B8453C" w:rsidRPr="005122A8" w:rsidRDefault="00B8453C" w:rsidP="00B8453C">
      <w:pPr>
        <w:jc w:val="both"/>
        <w:rPr>
          <w:color w:val="000000"/>
          <w:lang w:bidi="fa-IR"/>
        </w:rPr>
      </w:pPr>
    </w:p>
    <w:p w14:paraId="2778CF34" w14:textId="77777777" w:rsidR="00B8453C" w:rsidRPr="005122A8" w:rsidRDefault="00B8453C" w:rsidP="00B8453C">
      <w:pPr>
        <w:pStyle w:val="Corpsdetexte"/>
        <w:numPr>
          <w:ilvl w:val="0"/>
          <w:numId w:val="14"/>
        </w:numPr>
        <w:spacing w:line="240" w:lineRule="auto"/>
        <w:jc w:val="both"/>
        <w:rPr>
          <w:b w:val="0"/>
          <w:bCs w:val="0"/>
          <w:color w:val="000000"/>
        </w:rPr>
      </w:pPr>
      <w:r w:rsidRPr="005122A8">
        <w:rPr>
          <w:b w:val="0"/>
          <w:bCs w:val="0"/>
          <w:color w:val="000000"/>
        </w:rPr>
        <w:t xml:space="preserve">« Passer la frontière en temps de guerre : le cas des agriculteurs italiens du Sud-Est de la France lors du Premier Conflit mondial », </w:t>
      </w:r>
      <w:r w:rsidRPr="005122A8">
        <w:rPr>
          <w:b w:val="0"/>
          <w:bCs w:val="0"/>
          <w:i/>
          <w:iCs/>
          <w:color w:val="000000"/>
        </w:rPr>
        <w:t>Migrations Société</w:t>
      </w:r>
      <w:r w:rsidRPr="005122A8">
        <w:rPr>
          <w:b w:val="0"/>
          <w:bCs w:val="0"/>
          <w:color w:val="000000"/>
        </w:rPr>
        <w:t>, vol. 24, n° 140, mars-avril 2012, p. 191-200.</w:t>
      </w:r>
    </w:p>
    <w:p w14:paraId="60B1C153" w14:textId="77777777" w:rsidR="00B8453C" w:rsidRPr="005122A8" w:rsidRDefault="00B8453C" w:rsidP="00B8453C">
      <w:pPr>
        <w:pStyle w:val="Corpsdetexte"/>
        <w:ind w:firstLine="60"/>
        <w:jc w:val="both"/>
        <w:rPr>
          <w:b w:val="0"/>
          <w:bCs w:val="0"/>
          <w:color w:val="000000"/>
        </w:rPr>
      </w:pPr>
    </w:p>
    <w:p w14:paraId="1E527947" w14:textId="77777777" w:rsidR="00B8453C" w:rsidRPr="005122A8" w:rsidRDefault="00B8453C" w:rsidP="00B8453C">
      <w:pPr>
        <w:numPr>
          <w:ilvl w:val="0"/>
          <w:numId w:val="14"/>
        </w:numPr>
        <w:jc w:val="both"/>
        <w:rPr>
          <w:color w:val="000000"/>
        </w:rPr>
      </w:pPr>
      <w:r w:rsidRPr="005122A8">
        <w:rPr>
          <w:color w:val="000000"/>
        </w:rPr>
        <w:t xml:space="preserve">« S’exiler aux portes de l’Alsace. Les réfugiés de la vallée de la Largue dans le Nord Franche-Comté (1916-1919) », </w:t>
      </w:r>
      <w:r w:rsidRPr="005122A8">
        <w:rPr>
          <w:i/>
          <w:iCs/>
          <w:color w:val="000000"/>
        </w:rPr>
        <w:t>Cahiers de RECITS</w:t>
      </w:r>
      <w:r w:rsidRPr="005122A8">
        <w:rPr>
          <w:color w:val="000000"/>
        </w:rPr>
        <w:t>, n° 8, 2011, p. 115-132.</w:t>
      </w:r>
    </w:p>
    <w:p w14:paraId="5D035063" w14:textId="77777777" w:rsidR="00B8453C" w:rsidRPr="005122A8" w:rsidRDefault="00B8453C" w:rsidP="00B8453C">
      <w:pPr>
        <w:jc w:val="both"/>
        <w:rPr>
          <w:color w:val="000000"/>
          <w:lang w:bidi="fa-IR"/>
        </w:rPr>
      </w:pPr>
    </w:p>
    <w:p w14:paraId="632FDDA0" w14:textId="77777777" w:rsidR="00B8453C" w:rsidRPr="005122A8" w:rsidRDefault="00B8453C" w:rsidP="00B8453C">
      <w:pPr>
        <w:pStyle w:val="Corpsdetexte"/>
        <w:numPr>
          <w:ilvl w:val="0"/>
          <w:numId w:val="14"/>
        </w:numPr>
        <w:spacing w:line="240" w:lineRule="auto"/>
        <w:jc w:val="both"/>
        <w:rPr>
          <w:b w:val="0"/>
          <w:bCs w:val="0"/>
          <w:color w:val="000000"/>
        </w:rPr>
      </w:pPr>
      <w:r w:rsidRPr="005122A8">
        <w:rPr>
          <w:b w:val="0"/>
          <w:bCs w:val="0"/>
          <w:color w:val="000000"/>
        </w:rPr>
        <w:t xml:space="preserve">« Italiennes sédentaires et migrantes : le rôle des femmes entre pluriactivité et reproduction familiale (1880-1920) », </w:t>
      </w:r>
      <w:r w:rsidRPr="005122A8">
        <w:rPr>
          <w:b w:val="0"/>
          <w:bCs w:val="0"/>
          <w:i/>
          <w:iCs/>
          <w:color w:val="000000"/>
        </w:rPr>
        <w:t>Recherches Régionales</w:t>
      </w:r>
      <w:r w:rsidRPr="005122A8">
        <w:rPr>
          <w:b w:val="0"/>
          <w:bCs w:val="0"/>
          <w:color w:val="000000"/>
        </w:rPr>
        <w:t>, n° 196, 2010, p. 87-96.</w:t>
      </w:r>
    </w:p>
    <w:p w14:paraId="3E562009" w14:textId="77777777" w:rsidR="00B8453C" w:rsidRPr="005122A8" w:rsidRDefault="00B8453C" w:rsidP="00B8453C">
      <w:pPr>
        <w:pStyle w:val="Corpsdetexte"/>
        <w:jc w:val="both"/>
        <w:rPr>
          <w:b w:val="0"/>
          <w:bCs w:val="0"/>
          <w:color w:val="000000"/>
        </w:rPr>
      </w:pPr>
    </w:p>
    <w:p w14:paraId="0917DC1B" w14:textId="77777777" w:rsidR="00B8453C" w:rsidRPr="005122A8" w:rsidRDefault="00B8453C" w:rsidP="00B8453C">
      <w:pPr>
        <w:numPr>
          <w:ilvl w:val="0"/>
          <w:numId w:val="14"/>
        </w:numPr>
        <w:spacing w:after="120"/>
        <w:ind w:left="714" w:hanging="357"/>
        <w:jc w:val="both"/>
        <w:rPr>
          <w:color w:val="000000"/>
        </w:rPr>
      </w:pPr>
      <w:r w:rsidRPr="005122A8">
        <w:rPr>
          <w:color w:val="000000"/>
        </w:rPr>
        <w:t xml:space="preserve">« Immigration et religion dans le Nord Franche-Comté (1871-1918) », </w:t>
      </w:r>
      <w:r w:rsidRPr="005122A8">
        <w:rPr>
          <w:i/>
          <w:iCs/>
          <w:color w:val="000000"/>
        </w:rPr>
        <w:t>Cahiers de la Méditerranée</w:t>
      </w:r>
      <w:r w:rsidRPr="005122A8">
        <w:rPr>
          <w:color w:val="000000"/>
        </w:rPr>
        <w:t>, n° 78, juin 2009, p. 87-106.</w:t>
      </w:r>
    </w:p>
    <w:p w14:paraId="73639B52" w14:textId="77777777" w:rsidR="00B8453C" w:rsidRPr="007F6A56" w:rsidRDefault="00B8453C" w:rsidP="00B8453C">
      <w:pPr>
        <w:numPr>
          <w:ilvl w:val="0"/>
          <w:numId w:val="14"/>
        </w:numPr>
        <w:spacing w:after="120"/>
        <w:ind w:left="714" w:hanging="357"/>
        <w:jc w:val="both"/>
      </w:pPr>
      <w:bookmarkStart w:id="27" w:name="_Toc509839936"/>
      <w:bookmarkStart w:id="28" w:name="_Toc509840237"/>
      <w:r w:rsidRPr="007F6A56">
        <w:t xml:space="preserve">« Famille et migration : à propos de la société de départ et du rôle des femmes dans le processus migratoire », </w:t>
      </w:r>
      <w:r w:rsidRPr="007F6A56">
        <w:rPr>
          <w:i/>
          <w:iCs/>
        </w:rPr>
        <w:t>Revue Tunisienne de Sciences Sociales</w:t>
      </w:r>
      <w:r w:rsidRPr="007F6A56">
        <w:t>, n° 135, 2008, p.137-162.</w:t>
      </w:r>
      <w:bookmarkEnd w:id="27"/>
      <w:bookmarkEnd w:id="28"/>
      <w:r w:rsidRPr="007F6A56">
        <w:t xml:space="preserve"> </w:t>
      </w:r>
    </w:p>
    <w:p w14:paraId="4F4A9CBD" w14:textId="77777777" w:rsidR="00B8453C" w:rsidRPr="005122A8" w:rsidRDefault="00B8453C" w:rsidP="00B8453C">
      <w:pPr>
        <w:pStyle w:val="Corpsdetexte"/>
        <w:spacing w:line="240" w:lineRule="auto"/>
        <w:rPr>
          <w:b w:val="0"/>
          <w:bCs w:val="0"/>
          <w:color w:val="000000"/>
        </w:rPr>
      </w:pPr>
    </w:p>
    <w:p w14:paraId="7C6BD38D" w14:textId="77777777" w:rsidR="00B8453C" w:rsidRPr="005122A8" w:rsidRDefault="00B8453C" w:rsidP="00B8453C">
      <w:pPr>
        <w:pStyle w:val="Titre2"/>
        <w:rPr>
          <w:color w:val="000000"/>
        </w:rPr>
      </w:pPr>
      <w:bookmarkStart w:id="29" w:name="_Toc509840238"/>
      <w:r w:rsidRPr="005122A8">
        <w:rPr>
          <w:color w:val="000000"/>
        </w:rPr>
        <w:t>Articles de vulgarisation</w:t>
      </w:r>
      <w:bookmarkEnd w:id="29"/>
      <w:r w:rsidRPr="005122A8">
        <w:rPr>
          <w:color w:val="000000"/>
        </w:rPr>
        <w:t xml:space="preserve"> </w:t>
      </w:r>
    </w:p>
    <w:p w14:paraId="4F9FC0B5" w14:textId="77777777" w:rsidR="00B8453C" w:rsidRPr="005122A8" w:rsidRDefault="00B8453C" w:rsidP="00B8453C">
      <w:pPr>
        <w:pStyle w:val="Corpsdetexte"/>
        <w:spacing w:line="240" w:lineRule="auto"/>
        <w:rPr>
          <w:b w:val="0"/>
          <w:bCs w:val="0"/>
          <w:color w:val="000000"/>
        </w:rPr>
      </w:pPr>
    </w:p>
    <w:p w14:paraId="3EB0BC97" w14:textId="77777777" w:rsidR="00B8453C" w:rsidRPr="005122A8" w:rsidRDefault="00B8453C" w:rsidP="00B8453C">
      <w:pPr>
        <w:pStyle w:val="Corpsdetexte"/>
        <w:numPr>
          <w:ilvl w:val="0"/>
          <w:numId w:val="15"/>
        </w:numPr>
        <w:spacing w:line="240" w:lineRule="auto"/>
        <w:rPr>
          <w:b w:val="0"/>
          <w:bCs w:val="0"/>
          <w:color w:val="000000"/>
        </w:rPr>
      </w:pPr>
      <w:r w:rsidRPr="005122A8">
        <w:rPr>
          <w:b w:val="0"/>
          <w:bCs w:val="0"/>
          <w:color w:val="000000"/>
        </w:rPr>
        <w:t xml:space="preserve">« Frontières mobiles de l’Est et histoire de populations partagées », in Yvan Gastaut et Catherine </w:t>
      </w:r>
      <w:proofErr w:type="spellStart"/>
      <w:r w:rsidRPr="005122A8">
        <w:rPr>
          <w:b w:val="0"/>
          <w:bCs w:val="0"/>
          <w:color w:val="000000"/>
        </w:rPr>
        <w:t>Wihtol</w:t>
      </w:r>
      <w:proofErr w:type="spellEnd"/>
      <w:r w:rsidRPr="005122A8">
        <w:rPr>
          <w:b w:val="0"/>
          <w:bCs w:val="0"/>
          <w:color w:val="000000"/>
        </w:rPr>
        <w:t xml:space="preserve"> de </w:t>
      </w:r>
      <w:proofErr w:type="spellStart"/>
      <w:r w:rsidRPr="005122A8">
        <w:rPr>
          <w:b w:val="0"/>
          <w:bCs w:val="0"/>
          <w:color w:val="000000"/>
        </w:rPr>
        <w:t>Wenden</w:t>
      </w:r>
      <w:proofErr w:type="spellEnd"/>
      <w:r w:rsidRPr="005122A8">
        <w:rPr>
          <w:b w:val="0"/>
          <w:bCs w:val="0"/>
          <w:color w:val="000000"/>
        </w:rPr>
        <w:t xml:space="preserve"> (</w:t>
      </w:r>
      <w:proofErr w:type="spellStart"/>
      <w:r w:rsidRPr="005122A8">
        <w:rPr>
          <w:b w:val="0"/>
          <w:bCs w:val="0"/>
          <w:color w:val="000000"/>
        </w:rPr>
        <w:t>dir</w:t>
      </w:r>
      <w:proofErr w:type="spellEnd"/>
      <w:r w:rsidRPr="005122A8">
        <w:rPr>
          <w:b w:val="0"/>
          <w:bCs w:val="0"/>
          <w:color w:val="000000"/>
        </w:rPr>
        <w:t xml:space="preserve">.), </w:t>
      </w:r>
      <w:r w:rsidRPr="005122A8">
        <w:rPr>
          <w:b w:val="0"/>
          <w:bCs w:val="0"/>
          <w:i/>
          <w:color w:val="000000"/>
        </w:rPr>
        <w:t>Frontières</w:t>
      </w:r>
      <w:r w:rsidRPr="005122A8">
        <w:rPr>
          <w:b w:val="0"/>
          <w:bCs w:val="0"/>
          <w:color w:val="000000"/>
        </w:rPr>
        <w:t>, Paris, Magellan &amp; Cie/Musée national de l’histoire de l’immigration, 2015, p. 140-145. </w:t>
      </w:r>
    </w:p>
    <w:p w14:paraId="1D3FC8B8" w14:textId="77777777" w:rsidR="00B8453C" w:rsidRPr="005122A8" w:rsidRDefault="00B8453C" w:rsidP="00B8453C">
      <w:pPr>
        <w:pStyle w:val="Corpsdetexte"/>
        <w:spacing w:line="240" w:lineRule="auto"/>
        <w:ind w:left="720"/>
        <w:rPr>
          <w:b w:val="0"/>
          <w:bCs w:val="0"/>
          <w:color w:val="000000"/>
        </w:rPr>
      </w:pPr>
    </w:p>
    <w:p w14:paraId="330408D8" w14:textId="77777777" w:rsidR="00B8453C" w:rsidRPr="005122A8" w:rsidRDefault="00B8453C" w:rsidP="00B8453C">
      <w:pPr>
        <w:pStyle w:val="Corpsdetexte"/>
        <w:numPr>
          <w:ilvl w:val="0"/>
          <w:numId w:val="15"/>
        </w:numPr>
        <w:spacing w:line="240" w:lineRule="auto"/>
        <w:jc w:val="both"/>
        <w:rPr>
          <w:b w:val="0"/>
          <w:bCs w:val="0"/>
          <w:color w:val="000000"/>
          <w:shd w:val="clear" w:color="auto" w:fill="FFFFFF"/>
        </w:rPr>
      </w:pPr>
      <w:r w:rsidRPr="005122A8">
        <w:rPr>
          <w:b w:val="0"/>
          <w:bCs w:val="0"/>
          <w:color w:val="000000"/>
          <w:shd w:val="clear" w:color="auto" w:fill="FFFFFF"/>
        </w:rPr>
        <w:t xml:space="preserve">« Les Suisses en Franche-Comté d’hier à aujourd’hui », </w:t>
      </w:r>
      <w:r w:rsidRPr="005122A8">
        <w:rPr>
          <w:b w:val="0"/>
          <w:bCs w:val="0"/>
          <w:i/>
          <w:color w:val="000000"/>
          <w:shd w:val="clear" w:color="auto" w:fill="FFFFFF"/>
        </w:rPr>
        <w:t xml:space="preserve">Lettre de </w:t>
      </w:r>
      <w:proofErr w:type="spellStart"/>
      <w:r w:rsidRPr="005122A8">
        <w:rPr>
          <w:b w:val="0"/>
          <w:bCs w:val="0"/>
          <w:i/>
          <w:color w:val="000000"/>
          <w:shd w:val="clear" w:color="auto" w:fill="FFFFFF"/>
        </w:rPr>
        <w:t>Penthes</w:t>
      </w:r>
      <w:proofErr w:type="spellEnd"/>
      <w:r w:rsidRPr="005122A8">
        <w:rPr>
          <w:b w:val="0"/>
          <w:bCs w:val="0"/>
          <w:color w:val="000000"/>
          <w:shd w:val="clear" w:color="auto" w:fill="FFFFFF"/>
        </w:rPr>
        <w:t>, n° 26, automne 2015, p. 30-31.</w:t>
      </w:r>
    </w:p>
    <w:p w14:paraId="3CD423AE" w14:textId="77777777" w:rsidR="00B8453C" w:rsidRPr="005122A8" w:rsidRDefault="00B8453C" w:rsidP="00B8453C">
      <w:pPr>
        <w:pStyle w:val="Corpsdetexte"/>
        <w:spacing w:line="240" w:lineRule="auto"/>
        <w:rPr>
          <w:b w:val="0"/>
          <w:bCs w:val="0"/>
          <w:color w:val="000000"/>
          <w:shd w:val="clear" w:color="auto" w:fill="FFFFFF"/>
        </w:rPr>
      </w:pPr>
    </w:p>
    <w:p w14:paraId="3169A28D" w14:textId="77777777" w:rsidR="00B8453C" w:rsidRPr="005122A8" w:rsidRDefault="00B8453C" w:rsidP="00B8453C">
      <w:pPr>
        <w:pStyle w:val="Corpsdetexte"/>
        <w:numPr>
          <w:ilvl w:val="0"/>
          <w:numId w:val="15"/>
        </w:numPr>
        <w:spacing w:line="240" w:lineRule="auto"/>
        <w:rPr>
          <w:b w:val="0"/>
          <w:bCs w:val="0"/>
          <w:color w:val="000000"/>
        </w:rPr>
      </w:pPr>
      <w:r w:rsidRPr="005122A8">
        <w:rPr>
          <w:b w:val="0"/>
          <w:bCs w:val="0"/>
          <w:color w:val="000000"/>
          <w:shd w:val="clear" w:color="auto" w:fill="FFFFFF"/>
        </w:rPr>
        <w:t xml:space="preserve">Xavier Daumalin, Stéphane Kronenberger et Olivier </w:t>
      </w:r>
      <w:proofErr w:type="spellStart"/>
      <w:r w:rsidRPr="005122A8">
        <w:rPr>
          <w:b w:val="0"/>
          <w:bCs w:val="0"/>
          <w:color w:val="000000"/>
          <w:shd w:val="clear" w:color="auto" w:fill="FFFFFF"/>
        </w:rPr>
        <w:t>Raveu</w:t>
      </w:r>
      <w:proofErr w:type="spellEnd"/>
      <w:r w:rsidRPr="005122A8">
        <w:rPr>
          <w:b w:val="0"/>
          <w:bCs w:val="0"/>
          <w:color w:val="000000"/>
          <w:shd w:val="clear" w:color="auto" w:fill="FFFFFF"/>
        </w:rPr>
        <w:t xml:space="preserve"> (</w:t>
      </w:r>
      <w:proofErr w:type="spellStart"/>
      <w:r w:rsidRPr="005122A8">
        <w:rPr>
          <w:b w:val="0"/>
          <w:bCs w:val="0"/>
          <w:color w:val="000000"/>
          <w:shd w:val="clear" w:color="auto" w:fill="FFFFFF"/>
        </w:rPr>
        <w:t>dir</w:t>
      </w:r>
      <w:proofErr w:type="spellEnd"/>
      <w:r w:rsidRPr="005122A8">
        <w:rPr>
          <w:b w:val="0"/>
          <w:bCs w:val="0"/>
          <w:color w:val="000000"/>
          <w:shd w:val="clear" w:color="auto" w:fill="FFFFFF"/>
        </w:rPr>
        <w:t>.),</w:t>
      </w:r>
      <w:r w:rsidRPr="005122A8">
        <w:rPr>
          <w:rStyle w:val="apple-converted-space"/>
          <w:color w:val="000000"/>
          <w:shd w:val="clear" w:color="auto" w:fill="FFFFFF"/>
        </w:rPr>
        <w:t> </w:t>
      </w:r>
      <w:r w:rsidRPr="005122A8">
        <w:rPr>
          <w:rStyle w:val="Accentuation"/>
          <w:color w:val="000000"/>
          <w:shd w:val="clear" w:color="auto" w:fill="FFFFFF"/>
        </w:rPr>
        <w:t>Marseille/Provence, Rivages des produits du monde</w:t>
      </w:r>
      <w:r w:rsidRPr="005122A8">
        <w:rPr>
          <w:b w:val="0"/>
          <w:bCs w:val="0"/>
          <w:color w:val="000000"/>
          <w:shd w:val="clear" w:color="auto" w:fill="FFFFFF"/>
        </w:rPr>
        <w:t xml:space="preserve">, Marseille, Archives départementales des Bouches-du-Rhône, 2013. </w:t>
      </w:r>
    </w:p>
    <w:p w14:paraId="3C8DDAFB" w14:textId="77777777" w:rsidR="00B8453C" w:rsidRPr="005122A8" w:rsidRDefault="00B8453C" w:rsidP="00B8453C">
      <w:pPr>
        <w:pStyle w:val="Corpsdetexte"/>
        <w:spacing w:line="240" w:lineRule="auto"/>
        <w:rPr>
          <w:b w:val="0"/>
          <w:bCs w:val="0"/>
          <w:color w:val="000000"/>
        </w:rPr>
      </w:pPr>
    </w:p>
    <w:p w14:paraId="2916AE45" w14:textId="77777777" w:rsidR="00B8453C" w:rsidRPr="005122A8" w:rsidRDefault="00B8453C" w:rsidP="00B8453C">
      <w:pPr>
        <w:pStyle w:val="Corpsdetexte"/>
        <w:spacing w:line="240" w:lineRule="auto"/>
        <w:rPr>
          <w:b w:val="0"/>
          <w:bCs w:val="0"/>
          <w:color w:val="000000"/>
        </w:rPr>
      </w:pPr>
    </w:p>
    <w:p w14:paraId="662853CC" w14:textId="77777777" w:rsidR="00B8453C" w:rsidRPr="005122A8" w:rsidRDefault="00B8453C" w:rsidP="00B8453C">
      <w:pPr>
        <w:pStyle w:val="Corpsdetexte"/>
        <w:spacing w:line="240" w:lineRule="auto"/>
        <w:rPr>
          <w:b w:val="0"/>
          <w:bCs w:val="0"/>
          <w:color w:val="000000"/>
        </w:rPr>
      </w:pPr>
      <w:r w:rsidRPr="00120A79">
        <w:rPr>
          <w:b w:val="0"/>
          <w:bCs w:val="0"/>
          <w:color w:val="000000"/>
        </w:rPr>
        <w:br w:type="page"/>
      </w:r>
    </w:p>
    <w:p w14:paraId="3423A4EF" w14:textId="77777777" w:rsidR="00B8453C" w:rsidRPr="005122A8" w:rsidRDefault="00B8453C" w:rsidP="00B8453C">
      <w:pPr>
        <w:pStyle w:val="Titre2"/>
        <w:rPr>
          <w:color w:val="000000"/>
        </w:rPr>
      </w:pPr>
      <w:bookmarkStart w:id="30" w:name="_Toc509840239"/>
      <w:r w:rsidRPr="005122A8">
        <w:rPr>
          <w:color w:val="000000"/>
        </w:rPr>
        <w:lastRenderedPageBreak/>
        <w:t>Comptes rendus d’ouvrages</w:t>
      </w:r>
      <w:bookmarkEnd w:id="30"/>
    </w:p>
    <w:p w14:paraId="567B26E9" w14:textId="77777777" w:rsidR="00B8453C" w:rsidRPr="005122A8" w:rsidRDefault="00B8453C" w:rsidP="00B8453C">
      <w:pPr>
        <w:pStyle w:val="Corpsdetexte"/>
        <w:spacing w:line="240" w:lineRule="auto"/>
        <w:rPr>
          <w:b w:val="0"/>
          <w:bCs w:val="0"/>
          <w:color w:val="000000"/>
        </w:rPr>
      </w:pPr>
    </w:p>
    <w:p w14:paraId="4D909A6D" w14:textId="599991F1" w:rsidR="00B8453C" w:rsidRPr="005122A8" w:rsidRDefault="00B8453C" w:rsidP="00B8453C">
      <w:pPr>
        <w:pStyle w:val="Corpsdetexte"/>
        <w:numPr>
          <w:ilvl w:val="0"/>
          <w:numId w:val="16"/>
        </w:numPr>
        <w:spacing w:line="240" w:lineRule="auto"/>
        <w:jc w:val="both"/>
        <w:rPr>
          <w:b w:val="0"/>
          <w:bCs w:val="0"/>
          <w:color w:val="000000"/>
        </w:rPr>
      </w:pPr>
      <w:r w:rsidRPr="005122A8">
        <w:rPr>
          <w:b w:val="0"/>
          <w:bCs w:val="0"/>
          <w:color w:val="000000"/>
        </w:rPr>
        <w:t xml:space="preserve">Anne </w:t>
      </w:r>
      <w:proofErr w:type="spellStart"/>
      <w:r w:rsidRPr="005122A8">
        <w:rPr>
          <w:b w:val="0"/>
          <w:bCs w:val="0"/>
          <w:color w:val="000000"/>
        </w:rPr>
        <w:t>Philipona</w:t>
      </w:r>
      <w:proofErr w:type="spellEnd"/>
      <w:r w:rsidRPr="005122A8">
        <w:rPr>
          <w:b w:val="0"/>
          <w:bCs w:val="0"/>
          <w:color w:val="000000"/>
        </w:rPr>
        <w:t xml:space="preserve">, </w:t>
      </w:r>
      <w:r w:rsidRPr="005122A8">
        <w:rPr>
          <w:b w:val="0"/>
          <w:bCs w:val="0"/>
          <w:i/>
          <w:color w:val="000000"/>
        </w:rPr>
        <w:t>Histoire du lait de la montagne à la ville</w:t>
      </w:r>
      <w:r w:rsidRPr="005122A8">
        <w:rPr>
          <w:b w:val="0"/>
          <w:bCs w:val="0"/>
          <w:color w:val="000000"/>
        </w:rPr>
        <w:t>, Fribourg, Société d’histoire du canton de Fribourg,</w:t>
      </w:r>
      <w:r w:rsidR="000438E1">
        <w:rPr>
          <w:b w:val="0"/>
          <w:bCs w:val="0"/>
          <w:color w:val="000000"/>
        </w:rPr>
        <w:t xml:space="preserve"> dans</w:t>
      </w:r>
      <w:r w:rsidR="004506EC">
        <w:rPr>
          <w:b w:val="0"/>
          <w:bCs w:val="0"/>
          <w:color w:val="000000"/>
        </w:rPr>
        <w:t xml:space="preserve"> </w:t>
      </w:r>
      <w:r w:rsidR="004506EC" w:rsidRPr="004506EC">
        <w:rPr>
          <w:b w:val="0"/>
          <w:i/>
          <w:color w:val="000000"/>
        </w:rPr>
        <w:t>Annales fribourgeoises</w:t>
      </w:r>
      <w:r w:rsidR="004506EC">
        <w:rPr>
          <w:b w:val="0"/>
          <w:bCs w:val="0"/>
          <w:color w:val="000000"/>
        </w:rPr>
        <w:t xml:space="preserve">, 2018. A paraître </w:t>
      </w:r>
    </w:p>
    <w:p w14:paraId="3F812303" w14:textId="77777777" w:rsidR="00B8453C" w:rsidRPr="005122A8" w:rsidRDefault="00B8453C" w:rsidP="00B8453C">
      <w:pPr>
        <w:pStyle w:val="Corpsdetexte"/>
        <w:jc w:val="both"/>
        <w:rPr>
          <w:b w:val="0"/>
          <w:bCs w:val="0"/>
          <w:color w:val="000000"/>
        </w:rPr>
      </w:pPr>
    </w:p>
    <w:p w14:paraId="5828F4A4" w14:textId="77777777" w:rsidR="00B8453C" w:rsidRPr="005122A8" w:rsidRDefault="00B8453C" w:rsidP="00B8453C">
      <w:pPr>
        <w:pStyle w:val="Corpsdetexte"/>
        <w:numPr>
          <w:ilvl w:val="0"/>
          <w:numId w:val="16"/>
        </w:numPr>
        <w:spacing w:line="240" w:lineRule="auto"/>
        <w:jc w:val="both"/>
        <w:rPr>
          <w:b w:val="0"/>
          <w:bCs w:val="0"/>
          <w:color w:val="000000"/>
        </w:rPr>
      </w:pPr>
      <w:r w:rsidRPr="005122A8">
        <w:rPr>
          <w:b w:val="0"/>
          <w:bCs w:val="0"/>
          <w:color w:val="000000"/>
        </w:rPr>
        <w:t xml:space="preserve">Fabrice </w:t>
      </w:r>
      <w:proofErr w:type="spellStart"/>
      <w:r w:rsidRPr="005122A8">
        <w:rPr>
          <w:b w:val="0"/>
          <w:bCs w:val="0"/>
          <w:color w:val="000000"/>
        </w:rPr>
        <w:t>Boudjaaba</w:t>
      </w:r>
      <w:proofErr w:type="spellEnd"/>
      <w:r w:rsidRPr="005122A8">
        <w:rPr>
          <w:b w:val="0"/>
          <w:bCs w:val="0"/>
          <w:color w:val="000000"/>
        </w:rPr>
        <w:t xml:space="preserve"> (</w:t>
      </w:r>
      <w:proofErr w:type="spellStart"/>
      <w:r w:rsidRPr="005122A8">
        <w:rPr>
          <w:b w:val="0"/>
          <w:bCs w:val="0"/>
          <w:color w:val="000000"/>
        </w:rPr>
        <w:t>dir</w:t>
      </w:r>
      <w:proofErr w:type="spellEnd"/>
      <w:r w:rsidRPr="005122A8">
        <w:rPr>
          <w:b w:val="0"/>
          <w:bCs w:val="0"/>
          <w:color w:val="000000"/>
        </w:rPr>
        <w:t xml:space="preserve">.), </w:t>
      </w:r>
      <w:r w:rsidRPr="005122A8">
        <w:rPr>
          <w:b w:val="0"/>
          <w:bCs w:val="0"/>
          <w:i/>
          <w:color w:val="000000"/>
        </w:rPr>
        <w:t>Le travail et la famille en milieu rural XVI</w:t>
      </w:r>
      <w:r w:rsidRPr="005122A8">
        <w:rPr>
          <w:b w:val="0"/>
          <w:bCs w:val="0"/>
          <w:i/>
          <w:color w:val="000000"/>
          <w:vertAlign w:val="superscript"/>
        </w:rPr>
        <w:t>e</w:t>
      </w:r>
      <w:r w:rsidRPr="005122A8">
        <w:rPr>
          <w:b w:val="0"/>
          <w:bCs w:val="0"/>
          <w:i/>
          <w:color w:val="000000"/>
        </w:rPr>
        <w:t xml:space="preserve"> XXI</w:t>
      </w:r>
      <w:r w:rsidRPr="005122A8">
        <w:rPr>
          <w:b w:val="0"/>
          <w:bCs w:val="0"/>
          <w:i/>
          <w:color w:val="000000"/>
          <w:vertAlign w:val="superscript"/>
        </w:rPr>
        <w:t>e</w:t>
      </w:r>
      <w:r w:rsidRPr="005122A8">
        <w:rPr>
          <w:b w:val="0"/>
          <w:bCs w:val="0"/>
          <w:i/>
          <w:color w:val="000000"/>
        </w:rPr>
        <w:t xml:space="preserve"> siècles</w:t>
      </w:r>
      <w:r w:rsidRPr="005122A8">
        <w:rPr>
          <w:b w:val="0"/>
          <w:bCs w:val="0"/>
          <w:color w:val="000000"/>
        </w:rPr>
        <w:t xml:space="preserve">, Rennes, Presses Universitaires de Rennes, 2014, dans </w:t>
      </w:r>
      <w:r w:rsidRPr="005122A8">
        <w:rPr>
          <w:b w:val="0"/>
          <w:bCs w:val="0"/>
          <w:i/>
          <w:color w:val="000000"/>
        </w:rPr>
        <w:t>Annales de Démographie Historique</w:t>
      </w:r>
      <w:r w:rsidRPr="005122A8">
        <w:rPr>
          <w:b w:val="0"/>
          <w:bCs w:val="0"/>
          <w:color w:val="000000"/>
        </w:rPr>
        <w:t>, n° 128, 2014, p. 225-227.</w:t>
      </w:r>
    </w:p>
    <w:p w14:paraId="363E2D84" w14:textId="77777777" w:rsidR="00B8453C" w:rsidRPr="005122A8" w:rsidRDefault="00B8453C" w:rsidP="00B8453C">
      <w:pPr>
        <w:pStyle w:val="Corpsdetexte"/>
        <w:ind w:left="714"/>
        <w:jc w:val="both"/>
        <w:rPr>
          <w:b w:val="0"/>
          <w:bCs w:val="0"/>
          <w:color w:val="000000"/>
        </w:rPr>
      </w:pPr>
    </w:p>
    <w:p w14:paraId="0A64F70D" w14:textId="77777777" w:rsidR="00B8453C" w:rsidRPr="005122A8" w:rsidRDefault="00B8453C" w:rsidP="00B8453C">
      <w:pPr>
        <w:pStyle w:val="Corpsdetexte"/>
        <w:numPr>
          <w:ilvl w:val="0"/>
          <w:numId w:val="16"/>
        </w:numPr>
        <w:spacing w:line="240" w:lineRule="auto"/>
        <w:jc w:val="both"/>
        <w:rPr>
          <w:b w:val="0"/>
          <w:bCs w:val="0"/>
          <w:color w:val="000000"/>
        </w:rPr>
      </w:pPr>
      <w:r w:rsidRPr="005122A8">
        <w:rPr>
          <w:b w:val="0"/>
          <w:bCs w:val="0"/>
          <w:color w:val="000000"/>
        </w:rPr>
        <w:t xml:space="preserve">Claire </w:t>
      </w:r>
      <w:proofErr w:type="spellStart"/>
      <w:r w:rsidRPr="005122A8">
        <w:rPr>
          <w:b w:val="0"/>
          <w:bCs w:val="0"/>
          <w:color w:val="000000"/>
        </w:rPr>
        <w:t>Zalc</w:t>
      </w:r>
      <w:proofErr w:type="spellEnd"/>
      <w:r w:rsidRPr="005122A8">
        <w:rPr>
          <w:b w:val="0"/>
          <w:bCs w:val="0"/>
          <w:color w:val="000000"/>
        </w:rPr>
        <w:t xml:space="preserve">, </w:t>
      </w:r>
      <w:proofErr w:type="spellStart"/>
      <w:r w:rsidRPr="005122A8">
        <w:rPr>
          <w:b w:val="0"/>
          <w:bCs w:val="0"/>
          <w:i/>
          <w:iCs/>
          <w:color w:val="000000"/>
        </w:rPr>
        <w:t>Melting</w:t>
      </w:r>
      <w:proofErr w:type="spellEnd"/>
      <w:r w:rsidRPr="005122A8">
        <w:rPr>
          <w:b w:val="0"/>
          <w:bCs w:val="0"/>
          <w:i/>
          <w:iCs/>
          <w:color w:val="000000"/>
        </w:rPr>
        <w:t xml:space="preserve"> Shops. Une histoire des commerçants étrangers en France</w:t>
      </w:r>
      <w:r w:rsidRPr="005122A8">
        <w:rPr>
          <w:b w:val="0"/>
          <w:bCs w:val="0"/>
          <w:color w:val="000000"/>
        </w:rPr>
        <w:t xml:space="preserve">, Paris, Perrin, 2010, dans </w:t>
      </w:r>
      <w:r w:rsidRPr="005122A8">
        <w:rPr>
          <w:b w:val="0"/>
          <w:bCs w:val="0"/>
          <w:i/>
          <w:iCs/>
          <w:color w:val="000000"/>
        </w:rPr>
        <w:t>Annales de Démographie Historique</w:t>
      </w:r>
      <w:r w:rsidRPr="005122A8">
        <w:rPr>
          <w:b w:val="0"/>
          <w:bCs w:val="0"/>
          <w:color w:val="000000"/>
        </w:rPr>
        <w:t>, n° 121, 2011, p. 235-237.</w:t>
      </w:r>
    </w:p>
    <w:p w14:paraId="5E6655E2" w14:textId="77777777" w:rsidR="00B8453C" w:rsidRPr="005122A8" w:rsidRDefault="00B8453C" w:rsidP="00B8453C">
      <w:pPr>
        <w:pStyle w:val="Corpsdetexte"/>
        <w:spacing w:line="240" w:lineRule="auto"/>
        <w:rPr>
          <w:b w:val="0"/>
          <w:bCs w:val="0"/>
          <w:color w:val="000000"/>
        </w:rPr>
      </w:pPr>
    </w:p>
    <w:p w14:paraId="16F9A6BB" w14:textId="77777777" w:rsidR="00B8453C" w:rsidRPr="005122A8" w:rsidRDefault="00B8453C" w:rsidP="00B8453C">
      <w:pPr>
        <w:rPr>
          <w:color w:val="000000"/>
        </w:rPr>
      </w:pPr>
    </w:p>
    <w:p w14:paraId="61A266E3" w14:textId="77777777" w:rsidR="00C015A0" w:rsidRDefault="00C015A0" w:rsidP="00C015A0">
      <w:pPr>
        <w:pStyle w:val="Titre1"/>
        <w:ind w:left="0"/>
      </w:pPr>
      <w:bookmarkStart w:id="31" w:name="_Toc509840240"/>
    </w:p>
    <w:p w14:paraId="0C8D1BD6" w14:textId="77777777" w:rsidR="00A90DE8" w:rsidRDefault="00A90DE8" w:rsidP="00A90DE8"/>
    <w:p w14:paraId="1C7198F1" w14:textId="77777777" w:rsidR="00A90DE8" w:rsidRDefault="00A90DE8" w:rsidP="00A90DE8"/>
    <w:p w14:paraId="4D0511DE" w14:textId="77777777" w:rsidR="00A90DE8" w:rsidRDefault="00A90DE8" w:rsidP="00A90DE8"/>
    <w:p w14:paraId="568B53F4" w14:textId="77777777" w:rsidR="00A90DE8" w:rsidRDefault="00A90DE8" w:rsidP="00A90DE8"/>
    <w:p w14:paraId="3A209D78" w14:textId="77777777" w:rsidR="00A90DE8" w:rsidRDefault="00A90DE8" w:rsidP="00A90DE8"/>
    <w:p w14:paraId="1045D8AB" w14:textId="77777777" w:rsidR="00A90DE8" w:rsidRDefault="00A90DE8" w:rsidP="00A90DE8"/>
    <w:p w14:paraId="6295C3F4" w14:textId="77777777" w:rsidR="00A90DE8" w:rsidRDefault="00A90DE8" w:rsidP="00A90DE8"/>
    <w:p w14:paraId="268B4B72" w14:textId="77777777" w:rsidR="00A90DE8" w:rsidRDefault="00A90DE8" w:rsidP="00A90DE8"/>
    <w:p w14:paraId="48DA2C28" w14:textId="77777777" w:rsidR="00A90DE8" w:rsidRDefault="00A90DE8" w:rsidP="00A90DE8"/>
    <w:p w14:paraId="74DCC8E7" w14:textId="77777777" w:rsidR="00A90DE8" w:rsidRDefault="00A90DE8" w:rsidP="00A90DE8"/>
    <w:p w14:paraId="551445F8" w14:textId="77777777" w:rsidR="00A90DE8" w:rsidRDefault="00A90DE8" w:rsidP="00A90DE8"/>
    <w:p w14:paraId="05CD2545" w14:textId="77777777" w:rsidR="00A90DE8" w:rsidRDefault="00A90DE8" w:rsidP="00A90DE8"/>
    <w:p w14:paraId="2A1B8A4E" w14:textId="77777777" w:rsidR="00A90DE8" w:rsidRDefault="00A90DE8" w:rsidP="00A90DE8"/>
    <w:p w14:paraId="7D959BB0" w14:textId="77777777" w:rsidR="00A90DE8" w:rsidRDefault="00A90DE8" w:rsidP="00A90DE8"/>
    <w:p w14:paraId="6F82A878" w14:textId="77777777" w:rsidR="00A90DE8" w:rsidRDefault="00A90DE8" w:rsidP="00A90DE8"/>
    <w:p w14:paraId="0285F56A" w14:textId="77777777" w:rsidR="00A90DE8" w:rsidRDefault="00A90DE8" w:rsidP="00A90DE8"/>
    <w:p w14:paraId="682493AF" w14:textId="77777777" w:rsidR="00A90DE8" w:rsidRDefault="00A90DE8" w:rsidP="00A90DE8"/>
    <w:p w14:paraId="5E4298E9" w14:textId="77777777" w:rsidR="00A90DE8" w:rsidRDefault="00A90DE8" w:rsidP="00A90DE8"/>
    <w:p w14:paraId="3BF1088C" w14:textId="77777777" w:rsidR="00A90DE8" w:rsidRDefault="00A90DE8" w:rsidP="00A90DE8"/>
    <w:p w14:paraId="28E1BDE6" w14:textId="77777777" w:rsidR="00A90DE8" w:rsidRDefault="00A90DE8" w:rsidP="00A90DE8"/>
    <w:p w14:paraId="773EEEA0" w14:textId="77777777" w:rsidR="00A90DE8" w:rsidRDefault="00A90DE8" w:rsidP="00A90DE8"/>
    <w:p w14:paraId="44557AAB" w14:textId="77777777" w:rsidR="00A90DE8" w:rsidRDefault="00A90DE8" w:rsidP="00A90DE8"/>
    <w:p w14:paraId="1E4FC66B" w14:textId="77777777" w:rsidR="00A90DE8" w:rsidRDefault="00A90DE8" w:rsidP="00A90DE8"/>
    <w:p w14:paraId="757BB79B" w14:textId="77777777" w:rsidR="00A90DE8" w:rsidRDefault="00A90DE8" w:rsidP="00A90DE8"/>
    <w:p w14:paraId="263FB31D" w14:textId="77777777" w:rsidR="00A90DE8" w:rsidRDefault="00A90DE8" w:rsidP="00A90DE8"/>
    <w:p w14:paraId="74C73879" w14:textId="77777777" w:rsidR="00A90DE8" w:rsidRDefault="00A90DE8" w:rsidP="00A90DE8"/>
    <w:p w14:paraId="19CE6B1A" w14:textId="77777777" w:rsidR="00A90DE8" w:rsidRDefault="00A90DE8" w:rsidP="00A90DE8"/>
    <w:p w14:paraId="1EEF82B7" w14:textId="77777777" w:rsidR="00A90DE8" w:rsidRDefault="00A90DE8" w:rsidP="00A90DE8"/>
    <w:p w14:paraId="657657C8" w14:textId="77777777" w:rsidR="00A90DE8" w:rsidRDefault="00A90DE8" w:rsidP="00A90DE8"/>
    <w:p w14:paraId="0812816E" w14:textId="77777777" w:rsidR="00A90DE8" w:rsidRDefault="00A90DE8" w:rsidP="00A90DE8"/>
    <w:p w14:paraId="48FC1068" w14:textId="77777777" w:rsidR="00A90DE8" w:rsidRPr="00A90DE8" w:rsidRDefault="00A90DE8" w:rsidP="00A90DE8"/>
    <w:p w14:paraId="3922AAFB" w14:textId="2E5B5AE3" w:rsidR="00B8453C" w:rsidRPr="007F6A56" w:rsidRDefault="00B8453C" w:rsidP="00C015A0">
      <w:pPr>
        <w:pStyle w:val="Titre1"/>
        <w:ind w:left="0"/>
      </w:pPr>
      <w:r w:rsidRPr="007F6A56">
        <w:lastRenderedPageBreak/>
        <w:t>Communications</w:t>
      </w:r>
      <w:bookmarkEnd w:id="31"/>
    </w:p>
    <w:p w14:paraId="0206259F" w14:textId="77777777" w:rsidR="00B8453C" w:rsidRPr="005122A8" w:rsidRDefault="00B8453C" w:rsidP="00B8453C">
      <w:pPr>
        <w:pStyle w:val="Titre1"/>
        <w:ind w:left="0"/>
      </w:pPr>
    </w:p>
    <w:p w14:paraId="17D4DEA8" w14:textId="77777777" w:rsidR="00C015A0" w:rsidRDefault="00B8453C" w:rsidP="00B8453C">
      <w:pPr>
        <w:pStyle w:val="Titre2"/>
        <w:rPr>
          <w:color w:val="000000"/>
        </w:rPr>
      </w:pPr>
      <w:bookmarkStart w:id="32" w:name="_Toc509840241"/>
      <w:r w:rsidRPr="005122A8">
        <w:rPr>
          <w:color w:val="000000"/>
        </w:rPr>
        <w:t>Colloques et journées d’étude</w:t>
      </w:r>
      <w:bookmarkEnd w:id="32"/>
    </w:p>
    <w:p w14:paraId="20801734" w14:textId="77777777" w:rsidR="00B8453C" w:rsidRPr="005122A8" w:rsidRDefault="00B8453C" w:rsidP="00B8453C">
      <w:pPr>
        <w:rPr>
          <w:color w:val="000000"/>
        </w:rPr>
      </w:pPr>
    </w:p>
    <w:p w14:paraId="6D06F7A3" w14:textId="77777777" w:rsidR="00B8453C" w:rsidRPr="005122A8" w:rsidRDefault="00B8453C" w:rsidP="00B8453C">
      <w:pPr>
        <w:numPr>
          <w:ilvl w:val="0"/>
          <w:numId w:val="17"/>
        </w:numPr>
        <w:jc w:val="both"/>
        <w:rPr>
          <w:color w:val="000000"/>
        </w:rPr>
      </w:pPr>
      <w:r w:rsidRPr="005122A8">
        <w:rPr>
          <w:color w:val="000000"/>
        </w:rPr>
        <w:t xml:space="preserve">« Les internés civils austro-allemands en Provence durant la Grande Guerre : entre sédentarité et déplacements », Communication présentée lors de la journée d’étude </w:t>
      </w:r>
      <w:r w:rsidRPr="005122A8">
        <w:rPr>
          <w:i/>
          <w:color w:val="000000"/>
        </w:rPr>
        <w:t xml:space="preserve">Troisièmes Rendez-vous ethnologiques de </w:t>
      </w:r>
      <w:proofErr w:type="spellStart"/>
      <w:r w:rsidRPr="005122A8">
        <w:rPr>
          <w:i/>
          <w:color w:val="000000"/>
        </w:rPr>
        <w:t>Salagon</w:t>
      </w:r>
      <w:proofErr w:type="spellEnd"/>
      <w:r w:rsidRPr="005122A8">
        <w:rPr>
          <w:i/>
          <w:color w:val="000000"/>
        </w:rPr>
        <w:t> : Déplacements, petits et grands</w:t>
      </w:r>
      <w:r w:rsidRPr="005122A8">
        <w:rPr>
          <w:color w:val="000000"/>
        </w:rPr>
        <w:t xml:space="preserve">, </w:t>
      </w:r>
      <w:proofErr w:type="spellStart"/>
      <w:r w:rsidRPr="005122A8">
        <w:rPr>
          <w:color w:val="000000"/>
        </w:rPr>
        <w:t>Mane</w:t>
      </w:r>
      <w:proofErr w:type="spellEnd"/>
      <w:r w:rsidRPr="005122A8">
        <w:rPr>
          <w:color w:val="000000"/>
        </w:rPr>
        <w:t xml:space="preserve">, 15-16 juin 2017.   </w:t>
      </w:r>
    </w:p>
    <w:p w14:paraId="3F570893" w14:textId="77777777" w:rsidR="00B8453C" w:rsidRPr="005122A8" w:rsidRDefault="00B8453C" w:rsidP="00B8453C">
      <w:pPr>
        <w:ind w:left="714"/>
        <w:jc w:val="both"/>
        <w:rPr>
          <w:color w:val="000000"/>
        </w:rPr>
      </w:pPr>
    </w:p>
    <w:p w14:paraId="08F0B9A9" w14:textId="77777777" w:rsidR="00B8453C" w:rsidRPr="005122A8" w:rsidRDefault="00B8453C" w:rsidP="00B8453C">
      <w:pPr>
        <w:numPr>
          <w:ilvl w:val="0"/>
          <w:numId w:val="17"/>
        </w:numPr>
        <w:jc w:val="both"/>
        <w:rPr>
          <w:color w:val="000000"/>
        </w:rPr>
      </w:pPr>
      <w:r w:rsidRPr="005122A8">
        <w:rPr>
          <w:color w:val="000000"/>
        </w:rPr>
        <w:t xml:space="preserve">« Dynamiques et temporalités des migrations des fromagers entre Suisse et Franche-Comté (1830-1945) », Communication présentée lors du colloque international </w:t>
      </w:r>
      <w:r w:rsidRPr="005122A8">
        <w:rPr>
          <w:i/>
          <w:color w:val="000000"/>
        </w:rPr>
        <w:t>Organisation et mesure du temps dans les campagnes européennes du Moyen-Age au XX</w:t>
      </w:r>
      <w:r w:rsidRPr="005122A8">
        <w:rPr>
          <w:i/>
          <w:color w:val="000000"/>
          <w:vertAlign w:val="superscript"/>
        </w:rPr>
        <w:t>e</w:t>
      </w:r>
      <w:r w:rsidRPr="005122A8">
        <w:rPr>
          <w:i/>
          <w:color w:val="000000"/>
        </w:rPr>
        <w:t xml:space="preserve"> siècle</w:t>
      </w:r>
      <w:r w:rsidRPr="005122A8">
        <w:rPr>
          <w:color w:val="000000"/>
        </w:rPr>
        <w:t xml:space="preserve">, Lausanne et Sion 20-21 octobre 2016.  </w:t>
      </w:r>
    </w:p>
    <w:p w14:paraId="160F3C19" w14:textId="77777777" w:rsidR="00B8453C" w:rsidRPr="005122A8" w:rsidRDefault="00B8453C" w:rsidP="00B8453C">
      <w:pPr>
        <w:jc w:val="both"/>
        <w:rPr>
          <w:color w:val="000000"/>
        </w:rPr>
      </w:pPr>
    </w:p>
    <w:p w14:paraId="61814B4B" w14:textId="77777777" w:rsidR="00B8453C" w:rsidRPr="005122A8" w:rsidRDefault="00B8453C" w:rsidP="00B8453C">
      <w:pPr>
        <w:numPr>
          <w:ilvl w:val="0"/>
          <w:numId w:val="17"/>
        </w:numPr>
        <w:jc w:val="both"/>
        <w:rPr>
          <w:color w:val="000000"/>
        </w:rPr>
      </w:pPr>
      <w:r w:rsidRPr="005122A8">
        <w:rPr>
          <w:color w:val="000000"/>
        </w:rPr>
        <w:t xml:space="preserve">« Une vision fluctuante de l’autre </w:t>
      </w:r>
      <w:proofErr w:type="gramStart"/>
      <w:r w:rsidRPr="005122A8">
        <w:rPr>
          <w:color w:val="000000"/>
        </w:rPr>
        <w:t>? :</w:t>
      </w:r>
      <w:proofErr w:type="gramEnd"/>
      <w:r w:rsidRPr="005122A8">
        <w:rPr>
          <w:color w:val="000000"/>
        </w:rPr>
        <w:t xml:space="preserve"> Les Suisses et l’opinion en Franche-Comté́ (XIXe-XXIe siècles) », Communication présentée lors de la journée d’étude </w:t>
      </w:r>
      <w:r w:rsidRPr="005122A8">
        <w:rPr>
          <w:i/>
          <w:color w:val="000000"/>
        </w:rPr>
        <w:t>Des délimitations immatérielles ? Représentations collectives, démarcations symboliques et dynamiques territoriales du XIV</w:t>
      </w:r>
      <w:r w:rsidRPr="005122A8">
        <w:rPr>
          <w:i/>
          <w:color w:val="000000"/>
          <w:vertAlign w:val="superscript"/>
        </w:rPr>
        <w:t>e</w:t>
      </w:r>
      <w:r w:rsidRPr="005122A8">
        <w:rPr>
          <w:i/>
          <w:color w:val="000000"/>
        </w:rPr>
        <w:t xml:space="preserve"> au XXI</w:t>
      </w:r>
      <w:r w:rsidRPr="005122A8">
        <w:rPr>
          <w:i/>
          <w:color w:val="000000"/>
          <w:vertAlign w:val="superscript"/>
        </w:rPr>
        <w:t>e</w:t>
      </w:r>
      <w:r w:rsidRPr="005122A8">
        <w:rPr>
          <w:i/>
          <w:color w:val="000000"/>
        </w:rPr>
        <w:t xml:space="preserve"> siècle (Bourgogne Franche-Comté́, </w:t>
      </w:r>
      <w:proofErr w:type="spellStart"/>
      <w:r w:rsidRPr="005122A8">
        <w:rPr>
          <w:i/>
          <w:color w:val="000000"/>
        </w:rPr>
        <w:t>France-Suisse</w:t>
      </w:r>
      <w:proofErr w:type="spellEnd"/>
      <w:r w:rsidRPr="005122A8">
        <w:rPr>
          <w:i/>
          <w:color w:val="000000"/>
        </w:rPr>
        <w:t>)</w:t>
      </w:r>
      <w:r w:rsidRPr="005122A8">
        <w:rPr>
          <w:color w:val="000000"/>
        </w:rPr>
        <w:t>, Dijon 28 septembre 2016.   </w:t>
      </w:r>
    </w:p>
    <w:p w14:paraId="38326FA3" w14:textId="77777777" w:rsidR="00B8453C" w:rsidRPr="005122A8" w:rsidRDefault="00B8453C" w:rsidP="00B8453C">
      <w:pPr>
        <w:ind w:left="720"/>
        <w:jc w:val="both"/>
        <w:rPr>
          <w:color w:val="000000"/>
        </w:rPr>
      </w:pPr>
    </w:p>
    <w:p w14:paraId="01F18F91" w14:textId="77777777" w:rsidR="00B8453C" w:rsidRPr="005122A8" w:rsidRDefault="00B8453C" w:rsidP="00B8453C">
      <w:pPr>
        <w:numPr>
          <w:ilvl w:val="0"/>
          <w:numId w:val="17"/>
        </w:numPr>
        <w:jc w:val="both"/>
        <w:rPr>
          <w:color w:val="000000"/>
        </w:rPr>
      </w:pPr>
      <w:r w:rsidRPr="005122A8">
        <w:rPr>
          <w:color w:val="000000"/>
        </w:rPr>
        <w:t xml:space="preserve">« La frontière des Alpes-Maritimes et les populations étrangères de la Belle Epoque à la Grande Guerre », Communication présentée lors du colloque international </w:t>
      </w:r>
      <w:r w:rsidRPr="005122A8">
        <w:rPr>
          <w:i/>
          <w:color w:val="000000"/>
        </w:rPr>
        <w:t>Fixer et franchir la frontière : Alpes-Maritimes 1760-1947</w:t>
      </w:r>
      <w:r w:rsidRPr="005122A8">
        <w:rPr>
          <w:color w:val="000000"/>
        </w:rPr>
        <w:t>, Nice 11 juin 2016.</w:t>
      </w:r>
    </w:p>
    <w:p w14:paraId="2B1D6EDD" w14:textId="77777777" w:rsidR="00B8453C" w:rsidRPr="005122A8" w:rsidRDefault="00B8453C" w:rsidP="00B8453C">
      <w:pPr>
        <w:jc w:val="both"/>
        <w:rPr>
          <w:color w:val="000000"/>
        </w:rPr>
      </w:pPr>
    </w:p>
    <w:p w14:paraId="2332EF2D" w14:textId="77777777" w:rsidR="00B8453C" w:rsidRPr="005122A8" w:rsidRDefault="00B8453C" w:rsidP="00B8453C">
      <w:pPr>
        <w:numPr>
          <w:ilvl w:val="0"/>
          <w:numId w:val="17"/>
        </w:numPr>
        <w:jc w:val="both"/>
        <w:rPr>
          <w:color w:val="000000"/>
        </w:rPr>
      </w:pPr>
      <w:r w:rsidRPr="005122A8">
        <w:rPr>
          <w:color w:val="000000"/>
        </w:rPr>
        <w:t xml:space="preserve">« Emigration suisse en France et </w:t>
      </w:r>
      <w:proofErr w:type="spellStart"/>
      <w:r w:rsidRPr="005122A8">
        <w:rPr>
          <w:color w:val="000000"/>
        </w:rPr>
        <w:t>prosopographie</w:t>
      </w:r>
      <w:proofErr w:type="spellEnd"/>
      <w:r w:rsidRPr="005122A8">
        <w:rPr>
          <w:color w:val="000000"/>
        </w:rPr>
        <w:t xml:space="preserve"> : diversité et complémentarité des sources françaises et suisses au service d’une histoire « au ras-du-sol » », Communication présentée lors des </w:t>
      </w:r>
      <w:r w:rsidRPr="005122A8">
        <w:rPr>
          <w:i/>
          <w:color w:val="000000"/>
        </w:rPr>
        <w:t>4</w:t>
      </w:r>
      <w:r w:rsidRPr="005122A8">
        <w:rPr>
          <w:i/>
          <w:color w:val="000000"/>
          <w:vertAlign w:val="superscript"/>
        </w:rPr>
        <w:t>ème</w:t>
      </w:r>
      <w:r w:rsidRPr="005122A8">
        <w:rPr>
          <w:i/>
          <w:color w:val="000000"/>
        </w:rPr>
        <w:t xml:space="preserve"> journées suisses d’histoire</w:t>
      </w:r>
      <w:r w:rsidRPr="005122A8">
        <w:rPr>
          <w:color w:val="000000"/>
        </w:rPr>
        <w:t xml:space="preserve">, Lausanne 9-10 juin 2016.  </w:t>
      </w:r>
    </w:p>
    <w:p w14:paraId="740E687D" w14:textId="77777777" w:rsidR="00B8453C" w:rsidRPr="005122A8" w:rsidRDefault="00B8453C" w:rsidP="00B8453C">
      <w:pPr>
        <w:jc w:val="both"/>
        <w:rPr>
          <w:color w:val="000000"/>
        </w:rPr>
      </w:pPr>
    </w:p>
    <w:p w14:paraId="67CB66C3" w14:textId="77777777" w:rsidR="00B8453C" w:rsidRPr="005122A8" w:rsidRDefault="00B8453C" w:rsidP="00B8453C">
      <w:pPr>
        <w:numPr>
          <w:ilvl w:val="0"/>
          <w:numId w:val="17"/>
        </w:numPr>
        <w:jc w:val="both"/>
        <w:rPr>
          <w:color w:val="000000"/>
        </w:rPr>
      </w:pPr>
      <w:r w:rsidRPr="005122A8">
        <w:rPr>
          <w:color w:val="000000"/>
        </w:rPr>
        <w:t>« Habiter et vivre à l’écart en pays industriel : le cas des Nord-Africains de Franche-Comté (1945-1975) », Communication présentée lors du colloque international </w:t>
      </w:r>
      <w:r w:rsidRPr="005122A8">
        <w:rPr>
          <w:i/>
          <w:color w:val="000000"/>
        </w:rPr>
        <w:t>Formes et aspects de la vie des migrants (Méditerranée XVIIème-XXIème siècles)</w:t>
      </w:r>
      <w:r w:rsidRPr="005122A8">
        <w:rPr>
          <w:color w:val="000000"/>
        </w:rPr>
        <w:t>, Tunis 2-3 juin 2016.</w:t>
      </w:r>
    </w:p>
    <w:p w14:paraId="013241A7" w14:textId="77777777" w:rsidR="00B8453C" w:rsidRPr="005122A8" w:rsidRDefault="00B8453C" w:rsidP="00B8453C">
      <w:pPr>
        <w:jc w:val="both"/>
        <w:rPr>
          <w:color w:val="000000"/>
        </w:rPr>
      </w:pPr>
    </w:p>
    <w:p w14:paraId="000D4BFC" w14:textId="77777777" w:rsidR="00B8453C" w:rsidRPr="005122A8" w:rsidRDefault="00B8453C" w:rsidP="00B8453C">
      <w:pPr>
        <w:widowControl w:val="0"/>
        <w:numPr>
          <w:ilvl w:val="0"/>
          <w:numId w:val="17"/>
        </w:numPr>
        <w:autoSpaceDE w:val="0"/>
        <w:autoSpaceDN w:val="0"/>
        <w:adjustRightInd w:val="0"/>
        <w:spacing w:after="240"/>
        <w:jc w:val="both"/>
        <w:rPr>
          <w:color w:val="000000"/>
        </w:rPr>
      </w:pPr>
      <w:r w:rsidRPr="005122A8">
        <w:rPr>
          <w:color w:val="000000"/>
        </w:rPr>
        <w:t xml:space="preserve">« Berlin 1936 : Résonnances politiques, culturelles et patrimoniales », Communication présentée lors des </w:t>
      </w:r>
      <w:r w:rsidRPr="005122A8">
        <w:rPr>
          <w:i/>
          <w:color w:val="000000"/>
        </w:rPr>
        <w:t xml:space="preserve">Cinquièmes </w:t>
      </w:r>
      <w:r w:rsidRPr="005122A8">
        <w:rPr>
          <w:i/>
          <w:iCs/>
          <w:color w:val="000000"/>
        </w:rPr>
        <w:t>rencontres autour du patrimoine et de la mémoire du sport</w:t>
      </w:r>
      <w:r w:rsidRPr="005122A8">
        <w:rPr>
          <w:color w:val="000000"/>
        </w:rPr>
        <w:t>, Nice 10-11 mars 2016.</w:t>
      </w:r>
    </w:p>
    <w:p w14:paraId="1928AB63" w14:textId="77777777" w:rsidR="00B8453C" w:rsidRPr="005122A8" w:rsidRDefault="00B8453C" w:rsidP="00B8453C">
      <w:pPr>
        <w:numPr>
          <w:ilvl w:val="0"/>
          <w:numId w:val="17"/>
        </w:numPr>
        <w:jc w:val="both"/>
        <w:rPr>
          <w:color w:val="000000"/>
        </w:rPr>
      </w:pPr>
      <w:r w:rsidRPr="005122A8">
        <w:rPr>
          <w:color w:val="000000"/>
        </w:rPr>
        <w:t xml:space="preserve">« Le sport et l’apartheid en Afrique du Sud », Communication présentée lors du colloque international </w:t>
      </w:r>
      <w:r w:rsidRPr="005122A8">
        <w:rPr>
          <w:i/>
          <w:color w:val="000000"/>
        </w:rPr>
        <w:t>Sport et Racisme</w:t>
      </w:r>
      <w:r w:rsidRPr="005122A8">
        <w:rPr>
          <w:color w:val="000000"/>
        </w:rPr>
        <w:t xml:space="preserve">, Metz 12-13 novembre 2015. </w:t>
      </w:r>
    </w:p>
    <w:p w14:paraId="4843B3B7" w14:textId="77777777" w:rsidR="00B8453C" w:rsidRPr="005122A8" w:rsidRDefault="00B8453C" w:rsidP="00B8453C">
      <w:pPr>
        <w:ind w:left="720"/>
        <w:jc w:val="both"/>
        <w:rPr>
          <w:color w:val="000000"/>
        </w:rPr>
      </w:pPr>
    </w:p>
    <w:p w14:paraId="68525068" w14:textId="77777777" w:rsidR="00B8453C" w:rsidRPr="005122A8" w:rsidRDefault="00B8453C" w:rsidP="00B8453C">
      <w:pPr>
        <w:numPr>
          <w:ilvl w:val="0"/>
          <w:numId w:val="17"/>
        </w:numPr>
        <w:jc w:val="both"/>
        <w:rPr>
          <w:color w:val="000000"/>
        </w:rPr>
      </w:pPr>
      <w:r w:rsidRPr="005122A8">
        <w:rPr>
          <w:color w:val="000000"/>
        </w:rPr>
        <w:t xml:space="preserve">« Mains-d’œuvre étrangères et coloniales dans le Nord Franche-Comté durant la Grande Guerre : entre rupture et continuité », Communication présentée lors du colloque international </w:t>
      </w:r>
      <w:r w:rsidRPr="005122A8">
        <w:rPr>
          <w:i/>
          <w:color w:val="000000"/>
        </w:rPr>
        <w:t>1914-1918 Mains-d’œuvre en guerre : Régulations, Territoires, Recompositions</w:t>
      </w:r>
      <w:r w:rsidRPr="005122A8">
        <w:rPr>
          <w:color w:val="000000"/>
        </w:rPr>
        <w:t>, Paris ministère des Affaires sociales 18-19 mai 2015.</w:t>
      </w:r>
    </w:p>
    <w:p w14:paraId="38E3A71C" w14:textId="77777777" w:rsidR="00B8453C" w:rsidRPr="005122A8" w:rsidRDefault="00B8453C" w:rsidP="00B8453C">
      <w:pPr>
        <w:jc w:val="both"/>
        <w:rPr>
          <w:color w:val="000000"/>
        </w:rPr>
      </w:pPr>
    </w:p>
    <w:p w14:paraId="108EA448" w14:textId="77777777" w:rsidR="00B8453C" w:rsidRPr="005122A8" w:rsidRDefault="00B8453C" w:rsidP="00B8453C">
      <w:pPr>
        <w:numPr>
          <w:ilvl w:val="0"/>
          <w:numId w:val="17"/>
        </w:numPr>
        <w:jc w:val="both"/>
        <w:rPr>
          <w:color w:val="000000"/>
        </w:rPr>
      </w:pPr>
      <w:r w:rsidRPr="005122A8">
        <w:rPr>
          <w:color w:val="000000"/>
        </w:rPr>
        <w:t xml:space="preserve">« Les camps de concentration du Sud-Est de la France durant la Grande Guerre », Communication présentée lors de la journée d’étude </w:t>
      </w:r>
      <w:r w:rsidRPr="005122A8">
        <w:rPr>
          <w:i/>
          <w:color w:val="000000"/>
        </w:rPr>
        <w:t>Les camps de la migration d’hier à aujourd’hui</w:t>
      </w:r>
      <w:r w:rsidRPr="005122A8">
        <w:rPr>
          <w:color w:val="000000"/>
        </w:rPr>
        <w:t>, Aix-en-Provence Mémorial du Camp des Milles 24 mars 2015. </w:t>
      </w:r>
    </w:p>
    <w:p w14:paraId="4B412018" w14:textId="77777777" w:rsidR="00B8453C" w:rsidRPr="005122A8" w:rsidRDefault="00B8453C" w:rsidP="00B8453C">
      <w:pPr>
        <w:ind w:left="720"/>
        <w:jc w:val="both"/>
        <w:rPr>
          <w:color w:val="000000"/>
        </w:rPr>
      </w:pPr>
    </w:p>
    <w:p w14:paraId="1C790C91" w14:textId="77777777" w:rsidR="00B8453C" w:rsidRPr="005122A8" w:rsidRDefault="00B8453C" w:rsidP="00B8453C">
      <w:pPr>
        <w:numPr>
          <w:ilvl w:val="0"/>
          <w:numId w:val="17"/>
        </w:numPr>
        <w:jc w:val="both"/>
        <w:rPr>
          <w:color w:val="000000"/>
        </w:rPr>
      </w:pPr>
      <w:r w:rsidRPr="005122A8">
        <w:rPr>
          <w:color w:val="000000"/>
        </w:rPr>
        <w:t xml:space="preserve">« Loger les immigrés dans le Nord-Franche-Comté : l’intervention d’une multiplicité d’acteurs (1945-1975) », Communication présentée lors du colloque international </w:t>
      </w:r>
      <w:r w:rsidRPr="005122A8">
        <w:rPr>
          <w:i/>
          <w:color w:val="000000"/>
        </w:rPr>
        <w:t>Etrangers au Maghreb. Maghrébins à l’étranger : pouvoirs publics face aux flux migratoires : XIXe-XXIe siècles</w:t>
      </w:r>
      <w:r w:rsidRPr="005122A8">
        <w:rPr>
          <w:color w:val="000000"/>
        </w:rPr>
        <w:t>, Tunis 12-13 mars 2015.</w:t>
      </w:r>
    </w:p>
    <w:p w14:paraId="6AE3D3F7" w14:textId="77777777" w:rsidR="00B8453C" w:rsidRPr="005122A8" w:rsidRDefault="00B8453C" w:rsidP="00B8453C">
      <w:pPr>
        <w:jc w:val="both"/>
        <w:rPr>
          <w:color w:val="000000"/>
        </w:rPr>
      </w:pPr>
    </w:p>
    <w:p w14:paraId="41479AE6" w14:textId="77777777" w:rsidR="00B8453C" w:rsidRPr="005122A8" w:rsidRDefault="00B8453C" w:rsidP="00B8453C">
      <w:pPr>
        <w:widowControl w:val="0"/>
        <w:numPr>
          <w:ilvl w:val="0"/>
          <w:numId w:val="17"/>
        </w:numPr>
        <w:autoSpaceDE w:val="0"/>
        <w:autoSpaceDN w:val="0"/>
        <w:adjustRightInd w:val="0"/>
        <w:jc w:val="both"/>
        <w:rPr>
          <w:color w:val="000000"/>
        </w:rPr>
      </w:pPr>
      <w:r w:rsidRPr="005122A8">
        <w:rPr>
          <w:color w:val="000000"/>
        </w:rPr>
        <w:t xml:space="preserve">« Présence maghrébine à Sochaux à travers les médias : de l’usine au stade (1968-1982) », Communication présentée lors du colloque international </w:t>
      </w:r>
      <w:r w:rsidRPr="005122A8">
        <w:rPr>
          <w:i/>
          <w:color w:val="000000"/>
        </w:rPr>
        <w:t>Entre Algérie et France migrations, football et médias</w:t>
      </w:r>
      <w:r w:rsidRPr="005122A8">
        <w:rPr>
          <w:color w:val="000000"/>
        </w:rPr>
        <w:t>, Oran 3-4 décembre 2014.</w:t>
      </w:r>
    </w:p>
    <w:p w14:paraId="730E403E" w14:textId="77777777" w:rsidR="00B8453C" w:rsidRPr="005122A8" w:rsidRDefault="00B8453C" w:rsidP="00B8453C">
      <w:pPr>
        <w:widowControl w:val="0"/>
        <w:autoSpaceDE w:val="0"/>
        <w:autoSpaceDN w:val="0"/>
        <w:adjustRightInd w:val="0"/>
        <w:ind w:left="720"/>
        <w:jc w:val="both"/>
        <w:rPr>
          <w:color w:val="000000"/>
        </w:rPr>
      </w:pPr>
    </w:p>
    <w:p w14:paraId="04C390CD" w14:textId="77777777" w:rsidR="00B8453C" w:rsidRPr="005122A8" w:rsidRDefault="00B8453C" w:rsidP="00B8453C">
      <w:pPr>
        <w:pStyle w:val="Corpsdetexte"/>
        <w:numPr>
          <w:ilvl w:val="0"/>
          <w:numId w:val="17"/>
        </w:numPr>
        <w:spacing w:line="240" w:lineRule="auto"/>
        <w:jc w:val="both"/>
        <w:rPr>
          <w:b w:val="0"/>
          <w:bCs w:val="0"/>
          <w:color w:val="000000"/>
        </w:rPr>
      </w:pPr>
      <w:r w:rsidRPr="005122A8">
        <w:rPr>
          <w:b w:val="0"/>
          <w:bCs w:val="0"/>
          <w:color w:val="000000"/>
        </w:rPr>
        <w:t xml:space="preserve">« Les lieux de détention de Cannes et de l’île Sainte-Marguerite (1914-1918) » Communication présentée lors de la journée d’étude </w:t>
      </w:r>
      <w:r w:rsidRPr="005122A8">
        <w:rPr>
          <w:b w:val="0"/>
          <w:bCs w:val="0"/>
          <w:i/>
          <w:iCs/>
          <w:color w:val="000000"/>
        </w:rPr>
        <w:t>Les Alpes-Maritimes dans la Grande Guerre, un département cosmopolite et patriote</w:t>
      </w:r>
      <w:r w:rsidRPr="005122A8">
        <w:rPr>
          <w:b w:val="0"/>
          <w:bCs w:val="0"/>
          <w:color w:val="000000"/>
        </w:rPr>
        <w:t xml:space="preserve">, Cannes 12 avril 2014.  </w:t>
      </w:r>
    </w:p>
    <w:p w14:paraId="5D96A8C4" w14:textId="77777777" w:rsidR="00B8453C" w:rsidRPr="005122A8" w:rsidRDefault="00B8453C" w:rsidP="00B8453C">
      <w:pPr>
        <w:widowControl w:val="0"/>
        <w:autoSpaceDE w:val="0"/>
        <w:autoSpaceDN w:val="0"/>
        <w:adjustRightInd w:val="0"/>
        <w:jc w:val="both"/>
        <w:rPr>
          <w:color w:val="000000"/>
        </w:rPr>
      </w:pPr>
    </w:p>
    <w:p w14:paraId="77D54C0E" w14:textId="77777777" w:rsidR="00B8453C" w:rsidRPr="005122A8" w:rsidRDefault="00B8453C" w:rsidP="00B8453C">
      <w:pPr>
        <w:pStyle w:val="Corpsdetexte"/>
        <w:numPr>
          <w:ilvl w:val="0"/>
          <w:numId w:val="17"/>
        </w:numPr>
        <w:spacing w:line="240" w:lineRule="auto"/>
        <w:jc w:val="both"/>
        <w:rPr>
          <w:b w:val="0"/>
          <w:bCs w:val="0"/>
          <w:color w:val="000000"/>
        </w:rPr>
      </w:pPr>
      <w:r w:rsidRPr="005122A8">
        <w:rPr>
          <w:b w:val="0"/>
          <w:bCs w:val="0"/>
          <w:color w:val="000000"/>
        </w:rPr>
        <w:t xml:space="preserve">« Panorama de l’immigration étrangère à Grasse (1851-1945) » Communication présentée lors de la journée d’étude </w:t>
      </w:r>
      <w:r w:rsidRPr="005122A8">
        <w:rPr>
          <w:b w:val="0"/>
          <w:bCs w:val="0"/>
          <w:i/>
          <w:iCs/>
          <w:color w:val="000000"/>
        </w:rPr>
        <w:t>Etrangers et immigrés à Grasse : histoire et patrimoine (XIXe-XXe siècles)</w:t>
      </w:r>
      <w:r w:rsidRPr="005122A8">
        <w:rPr>
          <w:b w:val="0"/>
          <w:bCs w:val="0"/>
          <w:color w:val="000000"/>
        </w:rPr>
        <w:t xml:space="preserve">, Grasse et Nice 30-31 octobre 2013.  </w:t>
      </w:r>
    </w:p>
    <w:p w14:paraId="4CD3A1A8" w14:textId="77777777" w:rsidR="00B8453C" w:rsidRPr="005122A8" w:rsidRDefault="00B8453C" w:rsidP="00B8453C">
      <w:pPr>
        <w:jc w:val="both"/>
        <w:rPr>
          <w:color w:val="000000"/>
        </w:rPr>
      </w:pPr>
    </w:p>
    <w:p w14:paraId="6DED8B83" w14:textId="77777777" w:rsidR="00B8453C" w:rsidRPr="005122A8" w:rsidRDefault="00B8453C" w:rsidP="00B8453C">
      <w:pPr>
        <w:pStyle w:val="Corpsdetexte"/>
        <w:numPr>
          <w:ilvl w:val="0"/>
          <w:numId w:val="17"/>
        </w:numPr>
        <w:spacing w:line="240" w:lineRule="auto"/>
        <w:jc w:val="both"/>
        <w:rPr>
          <w:b w:val="0"/>
          <w:bCs w:val="0"/>
          <w:color w:val="000000"/>
        </w:rPr>
      </w:pPr>
      <w:r w:rsidRPr="005122A8">
        <w:rPr>
          <w:b w:val="0"/>
          <w:bCs w:val="0"/>
          <w:color w:val="000000"/>
        </w:rPr>
        <w:t xml:space="preserve">« Arriver, séjourner ou partir des camps d’internement du Sud-Est de la France durant la Grande Guerre : une triple temporalité aux rythmes différenciés » Communication présentée lors du colloque </w:t>
      </w:r>
      <w:r w:rsidRPr="005122A8">
        <w:rPr>
          <w:b w:val="0"/>
          <w:bCs w:val="0"/>
          <w:i/>
          <w:iCs/>
          <w:color w:val="000000"/>
        </w:rPr>
        <w:t>Migrations internationales et temporalités en Méditerranée (XIX</w:t>
      </w:r>
      <w:r w:rsidRPr="005122A8">
        <w:rPr>
          <w:b w:val="0"/>
          <w:bCs w:val="0"/>
          <w:i/>
          <w:iCs/>
          <w:color w:val="000000"/>
          <w:vertAlign w:val="superscript"/>
        </w:rPr>
        <w:t>e</w:t>
      </w:r>
      <w:r w:rsidRPr="005122A8">
        <w:rPr>
          <w:b w:val="0"/>
          <w:bCs w:val="0"/>
          <w:i/>
          <w:iCs/>
          <w:color w:val="000000"/>
        </w:rPr>
        <w:t>-XXI</w:t>
      </w:r>
      <w:r w:rsidRPr="005122A8">
        <w:rPr>
          <w:b w:val="0"/>
          <w:bCs w:val="0"/>
          <w:i/>
          <w:iCs/>
          <w:color w:val="000000"/>
          <w:vertAlign w:val="superscript"/>
        </w:rPr>
        <w:t>e</w:t>
      </w:r>
      <w:r w:rsidRPr="005122A8">
        <w:rPr>
          <w:b w:val="0"/>
          <w:bCs w:val="0"/>
          <w:i/>
          <w:iCs/>
          <w:color w:val="000000"/>
        </w:rPr>
        <w:t xml:space="preserve"> siècles)</w:t>
      </w:r>
      <w:r w:rsidRPr="005122A8">
        <w:rPr>
          <w:b w:val="0"/>
          <w:bCs w:val="0"/>
          <w:color w:val="000000"/>
        </w:rPr>
        <w:t xml:space="preserve">, Marseille 10-12 avril 2013.  </w:t>
      </w:r>
    </w:p>
    <w:p w14:paraId="4D0E067E" w14:textId="77777777" w:rsidR="00B8453C" w:rsidRPr="005122A8" w:rsidRDefault="00B8453C" w:rsidP="00B8453C">
      <w:pPr>
        <w:pStyle w:val="Corpsdetexte"/>
        <w:ind w:firstLine="60"/>
        <w:jc w:val="both"/>
        <w:rPr>
          <w:b w:val="0"/>
          <w:bCs w:val="0"/>
          <w:color w:val="000000"/>
        </w:rPr>
      </w:pPr>
    </w:p>
    <w:p w14:paraId="2E1BEAD0" w14:textId="77777777" w:rsidR="00B8453C" w:rsidRPr="005122A8" w:rsidRDefault="00B8453C" w:rsidP="00B8453C">
      <w:pPr>
        <w:pStyle w:val="Corpsdetexte"/>
        <w:numPr>
          <w:ilvl w:val="0"/>
          <w:numId w:val="17"/>
        </w:numPr>
        <w:spacing w:line="240" w:lineRule="auto"/>
        <w:jc w:val="both"/>
        <w:rPr>
          <w:b w:val="0"/>
          <w:bCs w:val="0"/>
          <w:color w:val="000000"/>
        </w:rPr>
      </w:pPr>
      <w:r w:rsidRPr="005122A8">
        <w:rPr>
          <w:b w:val="0"/>
          <w:bCs w:val="0"/>
          <w:color w:val="000000"/>
        </w:rPr>
        <w:t xml:space="preserve">« Les luttes immigrées dans les conflits de l’Automobile » Communication présentée lors du colloque </w:t>
      </w:r>
      <w:r w:rsidRPr="005122A8">
        <w:rPr>
          <w:b w:val="0"/>
          <w:bCs w:val="0"/>
          <w:i/>
          <w:color w:val="000000"/>
        </w:rPr>
        <w:t>« 1983 » Tournant médiatique de la question de l’immigration en France</w:t>
      </w:r>
      <w:r w:rsidRPr="005122A8">
        <w:rPr>
          <w:b w:val="0"/>
          <w:bCs w:val="0"/>
          <w:color w:val="000000"/>
        </w:rPr>
        <w:t>, Paris 25-26 mars 2013.  </w:t>
      </w:r>
    </w:p>
    <w:p w14:paraId="000BFBA4" w14:textId="77777777" w:rsidR="00B8453C" w:rsidRPr="005122A8" w:rsidRDefault="00B8453C" w:rsidP="00B8453C">
      <w:pPr>
        <w:jc w:val="both"/>
        <w:rPr>
          <w:color w:val="000000"/>
        </w:rPr>
      </w:pPr>
    </w:p>
    <w:p w14:paraId="66C18064" w14:textId="77777777" w:rsidR="00B8453C" w:rsidRDefault="00B8453C" w:rsidP="00B8453C">
      <w:pPr>
        <w:pStyle w:val="Corpsdetexte"/>
        <w:numPr>
          <w:ilvl w:val="0"/>
          <w:numId w:val="17"/>
        </w:numPr>
        <w:spacing w:line="240" w:lineRule="auto"/>
        <w:jc w:val="both"/>
        <w:rPr>
          <w:b w:val="0"/>
          <w:bCs w:val="0"/>
          <w:color w:val="000000"/>
        </w:rPr>
      </w:pPr>
      <w:r w:rsidRPr="005122A8">
        <w:rPr>
          <w:b w:val="0"/>
          <w:bCs w:val="0"/>
          <w:color w:val="000000"/>
        </w:rPr>
        <w:t xml:space="preserve">« De la Gruyère et l’Emmental à la Franche-Comté : une histoire de fromages et de fromagers (1840-1920) » Communication présentée lors des </w:t>
      </w:r>
      <w:r w:rsidRPr="005122A8">
        <w:rPr>
          <w:b w:val="0"/>
          <w:bCs w:val="0"/>
          <w:i/>
          <w:iCs/>
          <w:color w:val="000000"/>
        </w:rPr>
        <w:t>3</w:t>
      </w:r>
      <w:r w:rsidRPr="005122A8">
        <w:rPr>
          <w:b w:val="0"/>
          <w:bCs w:val="0"/>
          <w:i/>
          <w:iCs/>
          <w:color w:val="000000"/>
          <w:vertAlign w:val="superscript"/>
        </w:rPr>
        <w:t>ème</w:t>
      </w:r>
      <w:r w:rsidRPr="005122A8">
        <w:rPr>
          <w:b w:val="0"/>
          <w:bCs w:val="0"/>
          <w:i/>
          <w:iCs/>
          <w:color w:val="000000"/>
        </w:rPr>
        <w:t xml:space="preserve"> journées suisses d’histoire</w:t>
      </w:r>
      <w:r w:rsidRPr="005122A8">
        <w:rPr>
          <w:b w:val="0"/>
          <w:bCs w:val="0"/>
          <w:color w:val="000000"/>
        </w:rPr>
        <w:t xml:space="preserve">, Fribourg 7-9 février 2013.     </w:t>
      </w:r>
    </w:p>
    <w:p w14:paraId="286776EA" w14:textId="77777777" w:rsidR="00B8453C" w:rsidRPr="005122A8" w:rsidRDefault="00B8453C" w:rsidP="00B8453C">
      <w:pPr>
        <w:pStyle w:val="Corpsdetexte"/>
        <w:jc w:val="both"/>
        <w:rPr>
          <w:b w:val="0"/>
          <w:bCs w:val="0"/>
          <w:color w:val="000000"/>
        </w:rPr>
      </w:pPr>
    </w:p>
    <w:p w14:paraId="2449B66B" w14:textId="77777777" w:rsidR="00B8453C" w:rsidRPr="005122A8" w:rsidRDefault="00B8453C" w:rsidP="00B8453C">
      <w:pPr>
        <w:pStyle w:val="Corpsdetexte"/>
        <w:numPr>
          <w:ilvl w:val="0"/>
          <w:numId w:val="17"/>
        </w:numPr>
        <w:spacing w:line="240" w:lineRule="auto"/>
        <w:jc w:val="both"/>
        <w:rPr>
          <w:b w:val="0"/>
          <w:bCs w:val="0"/>
          <w:color w:val="000000"/>
        </w:rPr>
      </w:pPr>
      <w:r w:rsidRPr="005122A8">
        <w:rPr>
          <w:b w:val="0"/>
          <w:color w:val="000000"/>
        </w:rPr>
        <w:t xml:space="preserve">« Les camps littoraux et insulaires du Sud-Est français durant la Grande Guerre (1913-1920) » Communication présentée lors du colloque </w:t>
      </w:r>
      <w:r w:rsidRPr="005122A8">
        <w:rPr>
          <w:b w:val="0"/>
          <w:i/>
          <w:iCs/>
          <w:color w:val="000000"/>
        </w:rPr>
        <w:t>Espaces menacés, espaces protégés. Les formes d’encadrement des rivages en Méditerranée occidentales (XVIe-XXIe siècles)</w:t>
      </w:r>
      <w:r w:rsidRPr="005122A8">
        <w:rPr>
          <w:b w:val="0"/>
          <w:color w:val="000000"/>
        </w:rPr>
        <w:t>, Nice 15-17 novembre 2012.</w:t>
      </w:r>
    </w:p>
    <w:p w14:paraId="3AE7DE52" w14:textId="77777777" w:rsidR="00B8453C" w:rsidRPr="005122A8" w:rsidRDefault="00B8453C" w:rsidP="00B8453C">
      <w:pPr>
        <w:pStyle w:val="Corpsdetexte"/>
        <w:jc w:val="both"/>
        <w:rPr>
          <w:b w:val="0"/>
          <w:bCs w:val="0"/>
          <w:color w:val="000000"/>
        </w:rPr>
      </w:pPr>
    </w:p>
    <w:p w14:paraId="6C48B326" w14:textId="77777777" w:rsidR="00B8453C" w:rsidRPr="005122A8" w:rsidRDefault="00B8453C" w:rsidP="00B8453C">
      <w:pPr>
        <w:widowControl w:val="0"/>
        <w:numPr>
          <w:ilvl w:val="0"/>
          <w:numId w:val="17"/>
        </w:numPr>
        <w:autoSpaceDE w:val="0"/>
        <w:autoSpaceDN w:val="0"/>
        <w:adjustRightInd w:val="0"/>
        <w:spacing w:after="240"/>
        <w:jc w:val="both"/>
        <w:rPr>
          <w:color w:val="000000"/>
        </w:rPr>
      </w:pPr>
      <w:r w:rsidRPr="005122A8">
        <w:rPr>
          <w:color w:val="000000"/>
        </w:rPr>
        <w:t xml:space="preserve">« Passer la frontière en temps de guerre : le cas des agriculteurs italiens dans le Sud-Est de la France pendant la Première Guerre mondiale. » Communication présentée lors du colloque </w:t>
      </w:r>
      <w:r w:rsidRPr="005122A8">
        <w:rPr>
          <w:i/>
          <w:iCs/>
          <w:color w:val="000000"/>
        </w:rPr>
        <w:t>Terres et gens de frontières : PACA Monaco Ligurie et Piémont, Grimaldi</w:t>
      </w:r>
      <w:r w:rsidRPr="005122A8">
        <w:rPr>
          <w:color w:val="000000"/>
        </w:rPr>
        <w:t>, Nice et Menton 14-16 décembre 2011.</w:t>
      </w:r>
    </w:p>
    <w:p w14:paraId="3C0D9DF5" w14:textId="77777777" w:rsidR="00B8453C" w:rsidRPr="005122A8" w:rsidRDefault="00B8453C" w:rsidP="00B8453C">
      <w:pPr>
        <w:widowControl w:val="0"/>
        <w:numPr>
          <w:ilvl w:val="0"/>
          <w:numId w:val="17"/>
        </w:numPr>
        <w:autoSpaceDE w:val="0"/>
        <w:autoSpaceDN w:val="0"/>
        <w:adjustRightInd w:val="0"/>
        <w:spacing w:after="240"/>
        <w:jc w:val="both"/>
        <w:rPr>
          <w:color w:val="000000"/>
        </w:rPr>
      </w:pPr>
      <w:r w:rsidRPr="005122A8">
        <w:rPr>
          <w:color w:val="000000"/>
        </w:rPr>
        <w:t xml:space="preserve">« Une école italienne au Carnier 1902-1920 ? » Communication présentée lors de la journée d’étude </w:t>
      </w:r>
      <w:r w:rsidRPr="005122A8">
        <w:rPr>
          <w:i/>
          <w:iCs/>
          <w:color w:val="000000"/>
        </w:rPr>
        <w:t>Beausoleil, chantier de l’interculturel XXème-XXIème siècle</w:t>
      </w:r>
      <w:r w:rsidRPr="005122A8">
        <w:rPr>
          <w:color w:val="000000"/>
        </w:rPr>
        <w:t>, Beausoleil 2 décembre 2010.</w:t>
      </w:r>
    </w:p>
    <w:p w14:paraId="7171A23B" w14:textId="77777777" w:rsidR="00B8453C" w:rsidRPr="005122A8" w:rsidRDefault="00B8453C" w:rsidP="00B8453C">
      <w:pPr>
        <w:widowControl w:val="0"/>
        <w:numPr>
          <w:ilvl w:val="0"/>
          <w:numId w:val="17"/>
        </w:numPr>
        <w:autoSpaceDE w:val="0"/>
        <w:autoSpaceDN w:val="0"/>
        <w:adjustRightInd w:val="0"/>
        <w:spacing w:after="240"/>
        <w:jc w:val="both"/>
        <w:rPr>
          <w:color w:val="000000"/>
        </w:rPr>
      </w:pPr>
      <w:r w:rsidRPr="005122A8">
        <w:rPr>
          <w:color w:val="000000"/>
        </w:rPr>
        <w:t xml:space="preserve">« Séjourner dans la zone des Armées en France durant la Grande Guerre : entre réglementation et arbitraire (1914-1918). » Communication présentée lors du colloque </w:t>
      </w:r>
      <w:r w:rsidRPr="005122A8">
        <w:rPr>
          <w:i/>
          <w:iCs/>
          <w:color w:val="000000"/>
        </w:rPr>
        <w:t>Les étrangers et la loi à l’époque contemporaine</w:t>
      </w:r>
      <w:r w:rsidRPr="005122A8">
        <w:rPr>
          <w:color w:val="000000"/>
        </w:rPr>
        <w:t>, Tunis 11-12 juin 2010.</w:t>
      </w:r>
    </w:p>
    <w:p w14:paraId="2F69B6A8" w14:textId="77777777" w:rsidR="00B8453C" w:rsidRPr="005122A8" w:rsidRDefault="00B8453C" w:rsidP="00B8453C">
      <w:pPr>
        <w:widowControl w:val="0"/>
        <w:numPr>
          <w:ilvl w:val="0"/>
          <w:numId w:val="17"/>
        </w:numPr>
        <w:autoSpaceDE w:val="0"/>
        <w:autoSpaceDN w:val="0"/>
        <w:adjustRightInd w:val="0"/>
        <w:spacing w:after="240"/>
        <w:jc w:val="both"/>
        <w:rPr>
          <w:color w:val="000000"/>
        </w:rPr>
      </w:pPr>
      <w:r w:rsidRPr="00A27F00">
        <w:rPr>
          <w:color w:val="000000"/>
          <w:lang w:val="en-US"/>
        </w:rPr>
        <w:lastRenderedPageBreak/>
        <w:t>« The migration of Swiss cheesemakers to Franche-Comté (1880-1920</w:t>
      </w:r>
      <w:proofErr w:type="gramStart"/>
      <w:r w:rsidRPr="00A27F00">
        <w:rPr>
          <w:color w:val="000000"/>
          <w:lang w:val="en-US"/>
        </w:rPr>
        <w:t>) :</w:t>
      </w:r>
      <w:proofErr w:type="gramEnd"/>
      <w:r w:rsidRPr="00A27F00">
        <w:rPr>
          <w:color w:val="000000"/>
          <w:lang w:val="en-US"/>
        </w:rPr>
        <w:t xml:space="preserve"> an example of the importance of social networks. » </w:t>
      </w:r>
      <w:r w:rsidRPr="005122A8">
        <w:rPr>
          <w:color w:val="000000"/>
        </w:rPr>
        <w:t xml:space="preserve">Communication présentée lors du colloque </w:t>
      </w:r>
      <w:proofErr w:type="spellStart"/>
      <w:r w:rsidRPr="005122A8">
        <w:rPr>
          <w:i/>
          <w:iCs/>
          <w:color w:val="000000"/>
        </w:rPr>
        <w:t>European</w:t>
      </w:r>
      <w:proofErr w:type="spellEnd"/>
      <w:r w:rsidRPr="005122A8">
        <w:rPr>
          <w:i/>
          <w:iCs/>
          <w:color w:val="000000"/>
        </w:rPr>
        <w:t xml:space="preserve"> Social Science </w:t>
      </w:r>
      <w:proofErr w:type="spellStart"/>
      <w:r w:rsidRPr="005122A8">
        <w:rPr>
          <w:i/>
          <w:iCs/>
          <w:color w:val="000000"/>
        </w:rPr>
        <w:t>History</w:t>
      </w:r>
      <w:proofErr w:type="spellEnd"/>
      <w:r w:rsidRPr="005122A8">
        <w:rPr>
          <w:i/>
          <w:iCs/>
          <w:color w:val="000000"/>
        </w:rPr>
        <w:t xml:space="preserve"> </w:t>
      </w:r>
      <w:proofErr w:type="spellStart"/>
      <w:r w:rsidRPr="005122A8">
        <w:rPr>
          <w:i/>
          <w:iCs/>
          <w:color w:val="000000"/>
        </w:rPr>
        <w:t>Conference</w:t>
      </w:r>
      <w:proofErr w:type="spellEnd"/>
      <w:r w:rsidRPr="005122A8">
        <w:rPr>
          <w:color w:val="000000"/>
        </w:rPr>
        <w:t>, Gand 13-16 avril 2010.</w:t>
      </w:r>
    </w:p>
    <w:p w14:paraId="05912360" w14:textId="77777777" w:rsidR="00B8453C" w:rsidRPr="005122A8" w:rsidRDefault="00B8453C" w:rsidP="00B8453C">
      <w:pPr>
        <w:widowControl w:val="0"/>
        <w:numPr>
          <w:ilvl w:val="0"/>
          <w:numId w:val="17"/>
        </w:numPr>
        <w:autoSpaceDE w:val="0"/>
        <w:autoSpaceDN w:val="0"/>
        <w:adjustRightInd w:val="0"/>
        <w:spacing w:after="240"/>
        <w:jc w:val="both"/>
        <w:rPr>
          <w:color w:val="000000"/>
        </w:rPr>
      </w:pPr>
      <w:r w:rsidRPr="005122A8">
        <w:rPr>
          <w:color w:val="000000"/>
        </w:rPr>
        <w:t xml:space="preserve">« Les archives du comité d’entreprise de Spada (1968-1983). » Communication présentée lors de la journée d’étude </w:t>
      </w:r>
      <w:r w:rsidRPr="005122A8">
        <w:rPr>
          <w:i/>
          <w:iCs/>
          <w:color w:val="000000"/>
        </w:rPr>
        <w:t>Histoire et mémoire du monde du travail à Nice : l’entreprise Jean Spada</w:t>
      </w:r>
      <w:r w:rsidRPr="005122A8">
        <w:rPr>
          <w:color w:val="000000"/>
        </w:rPr>
        <w:t>, Nice 6 avril 2010.</w:t>
      </w:r>
    </w:p>
    <w:p w14:paraId="2C06D346" w14:textId="77777777" w:rsidR="00B8453C" w:rsidRPr="005122A8" w:rsidRDefault="00B8453C" w:rsidP="00B8453C">
      <w:pPr>
        <w:widowControl w:val="0"/>
        <w:numPr>
          <w:ilvl w:val="0"/>
          <w:numId w:val="17"/>
        </w:numPr>
        <w:autoSpaceDE w:val="0"/>
        <w:autoSpaceDN w:val="0"/>
        <w:adjustRightInd w:val="0"/>
        <w:spacing w:after="240"/>
        <w:jc w:val="both"/>
        <w:rPr>
          <w:color w:val="000000"/>
        </w:rPr>
      </w:pPr>
      <w:r w:rsidRPr="005122A8">
        <w:rPr>
          <w:color w:val="000000"/>
        </w:rPr>
        <w:t xml:space="preserve">« La conservation, l’inventaire et la valorisation des archives de l’immigration en France : un travail en perpétuel chantier. » Communication présentée lors du colloque </w:t>
      </w:r>
      <w:r w:rsidRPr="005122A8">
        <w:rPr>
          <w:i/>
          <w:iCs/>
          <w:color w:val="000000"/>
        </w:rPr>
        <w:t>Les Archives, la Société &amp; les Sciences Humaines</w:t>
      </w:r>
      <w:r w:rsidRPr="005122A8">
        <w:rPr>
          <w:color w:val="000000"/>
        </w:rPr>
        <w:t>, Tunis 22-24 février 2010.</w:t>
      </w:r>
    </w:p>
    <w:p w14:paraId="1CE3DD27" w14:textId="77777777" w:rsidR="00B8453C" w:rsidRPr="005122A8" w:rsidRDefault="00B8453C" w:rsidP="00B8453C">
      <w:pPr>
        <w:widowControl w:val="0"/>
        <w:numPr>
          <w:ilvl w:val="0"/>
          <w:numId w:val="17"/>
        </w:numPr>
        <w:autoSpaceDE w:val="0"/>
        <w:autoSpaceDN w:val="0"/>
        <w:adjustRightInd w:val="0"/>
        <w:spacing w:after="240"/>
        <w:jc w:val="both"/>
        <w:rPr>
          <w:color w:val="000000"/>
        </w:rPr>
      </w:pPr>
      <w:r w:rsidRPr="005122A8">
        <w:rPr>
          <w:color w:val="000000"/>
        </w:rPr>
        <w:t xml:space="preserve">« L’encadrement spirituel et social des étrangers présents entre Lorraine et Méditerranée (1870-1920). » Communication présentée lors du colloque </w:t>
      </w:r>
      <w:r w:rsidRPr="005122A8">
        <w:rPr>
          <w:i/>
          <w:iCs/>
          <w:color w:val="000000"/>
        </w:rPr>
        <w:t>Migrations, christianisme et constructions identitaires (XIXe-XXe siècles)</w:t>
      </w:r>
      <w:r w:rsidRPr="005122A8">
        <w:rPr>
          <w:color w:val="000000"/>
        </w:rPr>
        <w:t>, Louvain 19-20 novembre 2009.</w:t>
      </w:r>
    </w:p>
    <w:p w14:paraId="6CA7E7E6" w14:textId="4131B70F" w:rsidR="00B8453C" w:rsidRPr="005122A8" w:rsidRDefault="00B8453C" w:rsidP="00B8453C">
      <w:pPr>
        <w:widowControl w:val="0"/>
        <w:numPr>
          <w:ilvl w:val="0"/>
          <w:numId w:val="17"/>
        </w:numPr>
        <w:autoSpaceDE w:val="0"/>
        <w:autoSpaceDN w:val="0"/>
        <w:adjustRightInd w:val="0"/>
        <w:spacing w:after="240"/>
        <w:jc w:val="both"/>
        <w:rPr>
          <w:color w:val="000000"/>
        </w:rPr>
      </w:pPr>
      <w:r w:rsidRPr="005122A8">
        <w:rPr>
          <w:color w:val="000000"/>
        </w:rPr>
        <w:t xml:space="preserve">« A la recherche des fromagers suisses de Franche-Comté : une étude de cas transfrontalière (1880-1920). » Communication présentée lors de la </w:t>
      </w:r>
      <w:r w:rsidRPr="005122A8">
        <w:rPr>
          <w:i/>
          <w:iCs/>
          <w:color w:val="000000"/>
        </w:rPr>
        <w:t>2ème journée d’étude des doctorants en sciences humaines et sociale</w:t>
      </w:r>
      <w:r w:rsidR="00867E15">
        <w:rPr>
          <w:i/>
          <w:iCs/>
          <w:color w:val="000000"/>
        </w:rPr>
        <w:t>s</w:t>
      </w:r>
      <w:r w:rsidRPr="005122A8">
        <w:rPr>
          <w:color w:val="000000"/>
        </w:rPr>
        <w:t>, Nice 6 mai 2009.</w:t>
      </w:r>
    </w:p>
    <w:p w14:paraId="00784E61" w14:textId="77777777" w:rsidR="00B8453C" w:rsidRPr="005122A8" w:rsidRDefault="00B8453C" w:rsidP="00B8453C">
      <w:pPr>
        <w:widowControl w:val="0"/>
        <w:numPr>
          <w:ilvl w:val="0"/>
          <w:numId w:val="17"/>
        </w:numPr>
        <w:autoSpaceDE w:val="0"/>
        <w:autoSpaceDN w:val="0"/>
        <w:adjustRightInd w:val="0"/>
        <w:spacing w:after="240"/>
        <w:jc w:val="both"/>
        <w:rPr>
          <w:color w:val="000000"/>
        </w:rPr>
      </w:pPr>
      <w:r w:rsidRPr="005122A8">
        <w:rPr>
          <w:color w:val="000000"/>
        </w:rPr>
        <w:t xml:space="preserve">« S’exiler aux portes de l’Alsace. Les réfugiés de la vallée de la Largue dans le Nord Franche-Comté (1916-1919). » Communication présentée lors du colloque </w:t>
      </w:r>
      <w:r w:rsidRPr="005122A8">
        <w:rPr>
          <w:i/>
          <w:iCs/>
          <w:color w:val="000000"/>
        </w:rPr>
        <w:t>Penser en exil : intellectuels en mobilité</w:t>
      </w:r>
      <w:r w:rsidRPr="005122A8">
        <w:rPr>
          <w:color w:val="000000"/>
        </w:rPr>
        <w:t>, Nice 27-28 mars 2009.</w:t>
      </w:r>
    </w:p>
    <w:p w14:paraId="2263A167" w14:textId="77777777" w:rsidR="00B8453C" w:rsidRPr="005122A8" w:rsidRDefault="00B8453C" w:rsidP="00B8453C">
      <w:pPr>
        <w:widowControl w:val="0"/>
        <w:numPr>
          <w:ilvl w:val="0"/>
          <w:numId w:val="17"/>
        </w:numPr>
        <w:autoSpaceDE w:val="0"/>
        <w:autoSpaceDN w:val="0"/>
        <w:adjustRightInd w:val="0"/>
        <w:spacing w:after="240"/>
        <w:jc w:val="both"/>
        <w:rPr>
          <w:color w:val="000000"/>
        </w:rPr>
      </w:pPr>
      <w:r w:rsidRPr="005122A8">
        <w:rPr>
          <w:color w:val="000000"/>
        </w:rPr>
        <w:t xml:space="preserve">« Immigration et religion dans le Nord Franche-Comté (1871-1918). » Communication présentée lors du colloque </w:t>
      </w:r>
      <w:r w:rsidRPr="005122A8">
        <w:rPr>
          <w:i/>
          <w:iCs/>
          <w:color w:val="000000"/>
        </w:rPr>
        <w:t>Migration et Religion en France : XIXe et XXe siècles</w:t>
      </w:r>
      <w:r w:rsidRPr="005122A8">
        <w:rPr>
          <w:color w:val="000000"/>
        </w:rPr>
        <w:t>, Nice 7-8 décembre 2007.</w:t>
      </w:r>
    </w:p>
    <w:p w14:paraId="751F36F0" w14:textId="32020A89" w:rsidR="00206D72" w:rsidRDefault="00B8453C" w:rsidP="00206D72">
      <w:pPr>
        <w:widowControl w:val="0"/>
        <w:numPr>
          <w:ilvl w:val="0"/>
          <w:numId w:val="17"/>
        </w:numPr>
        <w:autoSpaceDE w:val="0"/>
        <w:autoSpaceDN w:val="0"/>
        <w:adjustRightInd w:val="0"/>
        <w:spacing w:after="240"/>
        <w:jc w:val="both"/>
        <w:rPr>
          <w:color w:val="000000"/>
        </w:rPr>
      </w:pPr>
      <w:r w:rsidRPr="005122A8">
        <w:rPr>
          <w:color w:val="000000"/>
        </w:rPr>
        <w:t xml:space="preserve">« Famille et migration : société de départ et rôle des femmes dans le processus migratoire. » Communication présentée lors du colloque </w:t>
      </w:r>
      <w:r w:rsidRPr="005122A8">
        <w:rPr>
          <w:i/>
          <w:iCs/>
          <w:color w:val="000000"/>
        </w:rPr>
        <w:t>Familles, individus et solidarités dans les sociétés méditerranéennes du XVIème siècle à nos jours</w:t>
      </w:r>
      <w:r w:rsidRPr="005122A8">
        <w:rPr>
          <w:color w:val="000000"/>
        </w:rPr>
        <w:t>, Tunis 7-9 juin 2007.</w:t>
      </w:r>
    </w:p>
    <w:p w14:paraId="135AFFF1" w14:textId="77777777" w:rsidR="00206D72" w:rsidRPr="00206D72" w:rsidRDefault="00206D72" w:rsidP="00206D72">
      <w:pPr>
        <w:widowControl w:val="0"/>
        <w:autoSpaceDE w:val="0"/>
        <w:autoSpaceDN w:val="0"/>
        <w:adjustRightInd w:val="0"/>
        <w:spacing w:after="240"/>
        <w:jc w:val="both"/>
        <w:rPr>
          <w:color w:val="000000"/>
        </w:rPr>
      </w:pPr>
    </w:p>
    <w:p w14:paraId="50C5F7A1" w14:textId="77777777" w:rsidR="00B8453C" w:rsidRPr="005122A8" w:rsidRDefault="00B8453C" w:rsidP="00B8453C">
      <w:pPr>
        <w:pStyle w:val="Titre2"/>
        <w:rPr>
          <w:color w:val="000000"/>
        </w:rPr>
      </w:pPr>
      <w:bookmarkStart w:id="33" w:name="_Toc509840242"/>
      <w:r w:rsidRPr="005122A8">
        <w:rPr>
          <w:color w:val="000000"/>
        </w:rPr>
        <w:t>Séminaires de recherche et ateliers</w:t>
      </w:r>
      <w:bookmarkEnd w:id="33"/>
      <w:r w:rsidRPr="005122A8">
        <w:rPr>
          <w:color w:val="000000"/>
        </w:rPr>
        <w:t xml:space="preserve">  </w:t>
      </w:r>
    </w:p>
    <w:p w14:paraId="55B9B51A" w14:textId="77777777" w:rsidR="00B8453C" w:rsidRPr="005122A8" w:rsidRDefault="00B8453C" w:rsidP="00B8453C">
      <w:pPr>
        <w:rPr>
          <w:color w:val="000000"/>
        </w:rPr>
      </w:pPr>
    </w:p>
    <w:p w14:paraId="50658993" w14:textId="77777777" w:rsidR="00B8453C" w:rsidRPr="005122A8" w:rsidRDefault="00B8453C" w:rsidP="00B8453C">
      <w:pPr>
        <w:numPr>
          <w:ilvl w:val="0"/>
          <w:numId w:val="18"/>
        </w:numPr>
        <w:jc w:val="both"/>
        <w:rPr>
          <w:color w:val="000000"/>
        </w:rPr>
      </w:pPr>
      <w:r w:rsidRPr="005122A8">
        <w:rPr>
          <w:color w:val="000000"/>
        </w:rPr>
        <w:t>« Les frontières françaises entre réalités et imaginaire (XIX</w:t>
      </w:r>
      <w:r w:rsidRPr="005122A8">
        <w:rPr>
          <w:color w:val="000000"/>
          <w:vertAlign w:val="superscript"/>
        </w:rPr>
        <w:t>e</w:t>
      </w:r>
      <w:r w:rsidRPr="005122A8">
        <w:rPr>
          <w:color w:val="000000"/>
        </w:rPr>
        <w:t>-XXI</w:t>
      </w:r>
      <w:r w:rsidRPr="005122A8">
        <w:rPr>
          <w:color w:val="000000"/>
          <w:vertAlign w:val="superscript"/>
        </w:rPr>
        <w:t>e</w:t>
      </w:r>
      <w:r w:rsidRPr="005122A8">
        <w:rPr>
          <w:color w:val="000000"/>
        </w:rPr>
        <w:t xml:space="preserve"> siècles) », Séminaire </w:t>
      </w:r>
      <w:r w:rsidRPr="005122A8">
        <w:rPr>
          <w:i/>
          <w:color w:val="000000"/>
        </w:rPr>
        <w:t>La Rentrée du Centre Lucien Febvre</w:t>
      </w:r>
      <w:r w:rsidRPr="005122A8">
        <w:rPr>
          <w:color w:val="000000"/>
        </w:rPr>
        <w:t xml:space="preserve">, Besançon, 22 septembre 2017. </w:t>
      </w:r>
    </w:p>
    <w:p w14:paraId="625BB227" w14:textId="77777777" w:rsidR="00B8453C" w:rsidRPr="005122A8" w:rsidRDefault="00B8453C" w:rsidP="00B8453C">
      <w:pPr>
        <w:ind w:left="714"/>
        <w:jc w:val="both"/>
        <w:rPr>
          <w:color w:val="000000"/>
        </w:rPr>
      </w:pPr>
    </w:p>
    <w:p w14:paraId="72CE75A1" w14:textId="77777777" w:rsidR="00B8453C" w:rsidRPr="005122A8" w:rsidRDefault="00B8453C" w:rsidP="00B8453C">
      <w:pPr>
        <w:widowControl w:val="0"/>
        <w:numPr>
          <w:ilvl w:val="0"/>
          <w:numId w:val="18"/>
        </w:numPr>
        <w:autoSpaceDE w:val="0"/>
        <w:autoSpaceDN w:val="0"/>
        <w:adjustRightInd w:val="0"/>
        <w:spacing w:after="240"/>
        <w:jc w:val="both"/>
        <w:rPr>
          <w:color w:val="000000"/>
        </w:rPr>
      </w:pPr>
      <w:r w:rsidRPr="005122A8">
        <w:rPr>
          <w:color w:val="000000"/>
        </w:rPr>
        <w:t xml:space="preserve">« Contrôle, surveillance, encadrement et internement des étrangers en France durant la Première Guerre mondiale », Séminaire </w:t>
      </w:r>
      <w:r w:rsidRPr="005122A8">
        <w:rPr>
          <w:i/>
          <w:color w:val="000000"/>
        </w:rPr>
        <w:t>Migrations méditerranéennes XX</w:t>
      </w:r>
      <w:r w:rsidRPr="005122A8">
        <w:rPr>
          <w:i/>
          <w:color w:val="000000"/>
          <w:vertAlign w:val="superscript"/>
        </w:rPr>
        <w:t>e</w:t>
      </w:r>
      <w:r w:rsidRPr="005122A8">
        <w:rPr>
          <w:i/>
          <w:color w:val="000000"/>
        </w:rPr>
        <w:t>-XXI</w:t>
      </w:r>
      <w:r w:rsidRPr="005122A8">
        <w:rPr>
          <w:i/>
          <w:color w:val="000000"/>
          <w:vertAlign w:val="superscript"/>
        </w:rPr>
        <w:t>e</w:t>
      </w:r>
      <w:r w:rsidRPr="005122A8">
        <w:rPr>
          <w:i/>
          <w:color w:val="000000"/>
        </w:rPr>
        <w:t xml:space="preserve"> siècles : contraintes institutionnelles, stratégies individuelles et collectives et défis humanitaires Laboratoire Histoire des Economies et des Sociétés Méditerranéennes</w:t>
      </w:r>
      <w:r w:rsidRPr="005122A8">
        <w:rPr>
          <w:color w:val="000000"/>
        </w:rPr>
        <w:t xml:space="preserve">, Tunis 3 mai 2017. </w:t>
      </w:r>
    </w:p>
    <w:p w14:paraId="75839E2A" w14:textId="77777777" w:rsidR="00B8453C" w:rsidRPr="005122A8" w:rsidRDefault="00B8453C" w:rsidP="00B8453C">
      <w:pPr>
        <w:widowControl w:val="0"/>
        <w:numPr>
          <w:ilvl w:val="0"/>
          <w:numId w:val="18"/>
        </w:numPr>
        <w:autoSpaceDE w:val="0"/>
        <w:autoSpaceDN w:val="0"/>
        <w:adjustRightInd w:val="0"/>
        <w:spacing w:after="240"/>
        <w:jc w:val="both"/>
        <w:rPr>
          <w:color w:val="000000"/>
        </w:rPr>
      </w:pPr>
      <w:r w:rsidRPr="005122A8">
        <w:rPr>
          <w:color w:val="000000"/>
        </w:rPr>
        <w:t xml:space="preserve"> (avec Laurence Fontaine) « Pays de montagne et réseaux de travailleurs migrants XVIII</w:t>
      </w:r>
      <w:r w:rsidRPr="005122A8">
        <w:rPr>
          <w:color w:val="000000"/>
          <w:vertAlign w:val="superscript"/>
        </w:rPr>
        <w:t>e</w:t>
      </w:r>
      <w:r w:rsidRPr="005122A8">
        <w:rPr>
          <w:color w:val="000000"/>
        </w:rPr>
        <w:t>-XX</w:t>
      </w:r>
      <w:r w:rsidRPr="005122A8">
        <w:rPr>
          <w:color w:val="000000"/>
          <w:vertAlign w:val="superscript"/>
        </w:rPr>
        <w:t>e</w:t>
      </w:r>
      <w:r w:rsidRPr="005122A8">
        <w:rPr>
          <w:color w:val="000000"/>
        </w:rPr>
        <w:t xml:space="preserve"> siècles », Séminaire </w:t>
      </w:r>
      <w:proofErr w:type="spellStart"/>
      <w:r w:rsidRPr="005122A8">
        <w:rPr>
          <w:color w:val="000000"/>
        </w:rPr>
        <w:t>MigTrav</w:t>
      </w:r>
      <w:proofErr w:type="spellEnd"/>
      <w:r w:rsidRPr="005122A8">
        <w:rPr>
          <w:color w:val="000000"/>
        </w:rPr>
        <w:t xml:space="preserve"> Laboratoire LEST, Aix-en-Provence 14 mars 2017.    </w:t>
      </w:r>
    </w:p>
    <w:p w14:paraId="5557BB0D" w14:textId="77777777" w:rsidR="00B8453C" w:rsidRPr="005122A8" w:rsidRDefault="00B8453C" w:rsidP="00B8453C">
      <w:pPr>
        <w:widowControl w:val="0"/>
        <w:numPr>
          <w:ilvl w:val="0"/>
          <w:numId w:val="18"/>
        </w:numPr>
        <w:autoSpaceDE w:val="0"/>
        <w:autoSpaceDN w:val="0"/>
        <w:adjustRightInd w:val="0"/>
        <w:spacing w:after="240"/>
        <w:jc w:val="both"/>
        <w:rPr>
          <w:color w:val="000000"/>
        </w:rPr>
      </w:pPr>
      <w:r w:rsidRPr="005122A8">
        <w:rPr>
          <w:color w:val="000000"/>
        </w:rPr>
        <w:lastRenderedPageBreak/>
        <w:t>« L’</w:t>
      </w:r>
      <w:proofErr w:type="spellStart"/>
      <w:r w:rsidRPr="005122A8">
        <w:rPr>
          <w:color w:val="000000"/>
        </w:rPr>
        <w:t>Alltagsgeschichte</w:t>
      </w:r>
      <w:proofErr w:type="spellEnd"/>
      <w:r w:rsidRPr="005122A8">
        <w:rPr>
          <w:color w:val="000000"/>
        </w:rPr>
        <w:t xml:space="preserve"> ou l’histoire du vécu des individus », Séminaire </w:t>
      </w:r>
      <w:proofErr w:type="spellStart"/>
      <w:r w:rsidRPr="005122A8">
        <w:rPr>
          <w:color w:val="000000"/>
        </w:rPr>
        <w:t>DesOrdinaires</w:t>
      </w:r>
      <w:proofErr w:type="spellEnd"/>
      <w:r w:rsidRPr="005122A8">
        <w:rPr>
          <w:color w:val="000000"/>
        </w:rPr>
        <w:t>, Aix-en-Provence 17 janvier 2017.   </w:t>
      </w:r>
    </w:p>
    <w:p w14:paraId="21AFBD10" w14:textId="77777777" w:rsidR="00B8453C" w:rsidRPr="005122A8" w:rsidRDefault="00B8453C" w:rsidP="00B8453C">
      <w:pPr>
        <w:numPr>
          <w:ilvl w:val="0"/>
          <w:numId w:val="18"/>
        </w:numPr>
        <w:jc w:val="both"/>
        <w:rPr>
          <w:color w:val="000000"/>
        </w:rPr>
      </w:pPr>
      <w:r w:rsidRPr="005122A8">
        <w:rPr>
          <w:color w:val="000000"/>
        </w:rPr>
        <w:t xml:space="preserve">« Les historiens et les mobilités », Communication présentée lors de l’atelier </w:t>
      </w:r>
      <w:r w:rsidRPr="005122A8">
        <w:rPr>
          <w:i/>
          <w:color w:val="000000"/>
        </w:rPr>
        <w:t>De la frontière à l’interface : flux, mobilités et migrations transfrontalières</w:t>
      </w:r>
      <w:r w:rsidRPr="005122A8">
        <w:rPr>
          <w:color w:val="000000"/>
        </w:rPr>
        <w:t>, Besançon 1</w:t>
      </w:r>
      <w:r w:rsidRPr="005122A8">
        <w:rPr>
          <w:color w:val="000000"/>
          <w:vertAlign w:val="superscript"/>
        </w:rPr>
        <w:t>er</w:t>
      </w:r>
      <w:r w:rsidRPr="005122A8">
        <w:rPr>
          <w:color w:val="000000"/>
        </w:rPr>
        <w:t xml:space="preserve">-2 octobre 2015.   </w:t>
      </w:r>
    </w:p>
    <w:p w14:paraId="6DF4D265" w14:textId="77777777" w:rsidR="00B8453C" w:rsidRPr="005122A8" w:rsidRDefault="00B8453C" w:rsidP="00B8453C">
      <w:pPr>
        <w:jc w:val="both"/>
        <w:rPr>
          <w:color w:val="000000"/>
        </w:rPr>
      </w:pPr>
    </w:p>
    <w:p w14:paraId="643866BF" w14:textId="77777777" w:rsidR="00B8453C" w:rsidRPr="005122A8" w:rsidRDefault="00B8453C" w:rsidP="00B8453C">
      <w:pPr>
        <w:widowControl w:val="0"/>
        <w:numPr>
          <w:ilvl w:val="0"/>
          <w:numId w:val="18"/>
        </w:numPr>
        <w:autoSpaceDE w:val="0"/>
        <w:autoSpaceDN w:val="0"/>
        <w:adjustRightInd w:val="0"/>
        <w:spacing w:after="240"/>
        <w:jc w:val="both"/>
        <w:rPr>
          <w:color w:val="000000"/>
        </w:rPr>
      </w:pPr>
      <w:r w:rsidRPr="005122A8">
        <w:rPr>
          <w:color w:val="000000"/>
        </w:rPr>
        <w:t>« La frontière franco-suisse de la paix à la guerre : entre conflits et interdépendance (1871-1918) », Communication présentée lors de l’atelier</w:t>
      </w:r>
      <w:r w:rsidRPr="005122A8">
        <w:rPr>
          <w:i/>
          <w:color w:val="000000"/>
        </w:rPr>
        <w:t xml:space="preserve"> Des territoires frontaliers, théâtres de conflits</w:t>
      </w:r>
      <w:r w:rsidRPr="005122A8">
        <w:rPr>
          <w:color w:val="000000"/>
        </w:rPr>
        <w:t xml:space="preserve">, Besançon 4-5 juin 2015.   </w:t>
      </w:r>
    </w:p>
    <w:p w14:paraId="62CAA98B" w14:textId="77777777" w:rsidR="00B8453C" w:rsidRPr="005122A8" w:rsidRDefault="00B8453C" w:rsidP="00B8453C">
      <w:pPr>
        <w:widowControl w:val="0"/>
        <w:numPr>
          <w:ilvl w:val="0"/>
          <w:numId w:val="18"/>
        </w:numPr>
        <w:autoSpaceDE w:val="0"/>
        <w:autoSpaceDN w:val="0"/>
        <w:adjustRightInd w:val="0"/>
        <w:spacing w:after="240"/>
        <w:jc w:val="both"/>
        <w:rPr>
          <w:color w:val="000000"/>
        </w:rPr>
      </w:pPr>
      <w:r w:rsidRPr="005122A8">
        <w:rPr>
          <w:color w:val="000000"/>
        </w:rPr>
        <w:t>« Le travail des enfants italiens dans les verreries au XIX</w:t>
      </w:r>
      <w:r w:rsidRPr="005122A8">
        <w:rPr>
          <w:color w:val="000000"/>
          <w:vertAlign w:val="superscript"/>
        </w:rPr>
        <w:t>e</w:t>
      </w:r>
      <w:r w:rsidRPr="005122A8">
        <w:rPr>
          <w:color w:val="000000"/>
        </w:rPr>
        <w:t xml:space="preserve"> siècle et à la Belle Epoque : contrôles et transgressions », </w:t>
      </w:r>
      <w:r w:rsidRPr="005122A8">
        <w:rPr>
          <w:i/>
          <w:color w:val="000000"/>
        </w:rPr>
        <w:t xml:space="preserve">Séminaire du groupe </w:t>
      </w:r>
      <w:proofErr w:type="spellStart"/>
      <w:r w:rsidRPr="005122A8">
        <w:rPr>
          <w:i/>
          <w:color w:val="000000"/>
        </w:rPr>
        <w:t>Telemmig</w:t>
      </w:r>
      <w:proofErr w:type="spellEnd"/>
      <w:r w:rsidRPr="005122A8">
        <w:rPr>
          <w:color w:val="000000"/>
        </w:rPr>
        <w:t>, Aix-en-Provence 1</w:t>
      </w:r>
      <w:r w:rsidRPr="005122A8">
        <w:rPr>
          <w:color w:val="000000"/>
          <w:vertAlign w:val="superscript"/>
        </w:rPr>
        <w:t>er</w:t>
      </w:r>
      <w:r w:rsidRPr="005122A8">
        <w:rPr>
          <w:color w:val="000000"/>
        </w:rPr>
        <w:t xml:space="preserve"> juin 2015.</w:t>
      </w:r>
    </w:p>
    <w:p w14:paraId="13D71284" w14:textId="77777777" w:rsidR="00B8453C" w:rsidRPr="005122A8" w:rsidRDefault="00B8453C" w:rsidP="00B8453C">
      <w:pPr>
        <w:widowControl w:val="0"/>
        <w:numPr>
          <w:ilvl w:val="0"/>
          <w:numId w:val="18"/>
        </w:numPr>
        <w:autoSpaceDE w:val="0"/>
        <w:autoSpaceDN w:val="0"/>
        <w:adjustRightInd w:val="0"/>
        <w:spacing w:after="240"/>
        <w:jc w:val="both"/>
        <w:rPr>
          <w:color w:val="000000"/>
        </w:rPr>
      </w:pPr>
      <w:r w:rsidRPr="005122A8">
        <w:rPr>
          <w:color w:val="000000"/>
        </w:rPr>
        <w:t xml:space="preserve">« Retracer l’histoire des camps d’internés civils dans le Sud-Est de la France durant la Grande Guerre : difficultés et apports », </w:t>
      </w:r>
      <w:r w:rsidRPr="005122A8">
        <w:rPr>
          <w:i/>
          <w:color w:val="000000"/>
        </w:rPr>
        <w:t>Séminaire interne de l’URMIS</w:t>
      </w:r>
      <w:r w:rsidRPr="005122A8">
        <w:rPr>
          <w:color w:val="000000"/>
        </w:rPr>
        <w:t>, Nice 9 janvier 2015.</w:t>
      </w:r>
    </w:p>
    <w:p w14:paraId="3CEDFD56" w14:textId="77777777" w:rsidR="00B8453C" w:rsidRPr="005122A8" w:rsidRDefault="00B8453C" w:rsidP="00B8453C">
      <w:pPr>
        <w:widowControl w:val="0"/>
        <w:numPr>
          <w:ilvl w:val="0"/>
          <w:numId w:val="18"/>
        </w:numPr>
        <w:autoSpaceDE w:val="0"/>
        <w:autoSpaceDN w:val="0"/>
        <w:adjustRightInd w:val="0"/>
        <w:spacing w:after="240"/>
        <w:jc w:val="both"/>
        <w:rPr>
          <w:color w:val="000000"/>
        </w:rPr>
      </w:pPr>
      <w:bookmarkStart w:id="34" w:name="OLE_LINK1"/>
      <w:r w:rsidRPr="005122A8">
        <w:rPr>
          <w:color w:val="000000"/>
        </w:rPr>
        <w:t>« Chassez le naturel : Quand les Cinq dernières minutes s’intéressent aux Arabes» Communication présentée lors du séminaire de l’ANR ECRIN (Ecrans et Inégalités) consacré à L’Arabe dans les fictions télévisées, Nice 24-25 janvier 2013.</w:t>
      </w:r>
      <w:bookmarkEnd w:id="34"/>
    </w:p>
    <w:p w14:paraId="111CAC9A" w14:textId="77777777" w:rsidR="00B8453C" w:rsidRPr="00120A79" w:rsidRDefault="00B8453C" w:rsidP="00B8453C">
      <w:pPr>
        <w:pStyle w:val="Titre2"/>
        <w:rPr>
          <w:color w:val="000000"/>
        </w:rPr>
      </w:pPr>
    </w:p>
    <w:p w14:paraId="14165A0D" w14:textId="77777777" w:rsidR="00B8453C" w:rsidRPr="005122A8" w:rsidRDefault="00B8453C" w:rsidP="00B8453C">
      <w:pPr>
        <w:pStyle w:val="Titre2"/>
        <w:rPr>
          <w:color w:val="000000"/>
        </w:rPr>
      </w:pPr>
      <w:bookmarkStart w:id="35" w:name="_Toc509840243"/>
      <w:r w:rsidRPr="005122A8">
        <w:rPr>
          <w:color w:val="000000"/>
        </w:rPr>
        <w:t>Conférences, tables rondes, médias</w:t>
      </w:r>
      <w:bookmarkEnd w:id="35"/>
    </w:p>
    <w:p w14:paraId="388970DA" w14:textId="77777777" w:rsidR="00B8453C" w:rsidRPr="005122A8" w:rsidRDefault="00B8453C" w:rsidP="00B8453C">
      <w:pPr>
        <w:rPr>
          <w:color w:val="000000"/>
        </w:rPr>
      </w:pPr>
    </w:p>
    <w:p w14:paraId="0BBB23A8" w14:textId="77777777" w:rsidR="00B8453C" w:rsidRPr="005122A8" w:rsidRDefault="00B8453C" w:rsidP="00B8453C">
      <w:pPr>
        <w:widowControl w:val="0"/>
        <w:numPr>
          <w:ilvl w:val="0"/>
          <w:numId w:val="19"/>
        </w:numPr>
        <w:autoSpaceDE w:val="0"/>
        <w:autoSpaceDN w:val="0"/>
        <w:adjustRightInd w:val="0"/>
        <w:spacing w:after="240"/>
        <w:jc w:val="both"/>
        <w:rPr>
          <w:color w:val="000000"/>
        </w:rPr>
      </w:pPr>
      <w:r w:rsidRPr="005122A8">
        <w:rPr>
          <w:color w:val="000000"/>
        </w:rPr>
        <w:t>« </w:t>
      </w:r>
      <w:r w:rsidRPr="005122A8">
        <w:rPr>
          <w:bCs/>
          <w:color w:val="000000"/>
        </w:rPr>
        <w:t>Le Ballon d'Alsace et la Planche des Belles Filles : des hommes et des  sports</w:t>
      </w:r>
      <w:r w:rsidRPr="005122A8">
        <w:rPr>
          <w:color w:val="000000"/>
        </w:rPr>
        <w:t xml:space="preserve"> », 7</w:t>
      </w:r>
      <w:r w:rsidRPr="005122A8">
        <w:rPr>
          <w:color w:val="000000"/>
          <w:vertAlign w:val="superscript"/>
        </w:rPr>
        <w:t>ème</w:t>
      </w:r>
      <w:r w:rsidRPr="005122A8">
        <w:rPr>
          <w:color w:val="000000"/>
        </w:rPr>
        <w:t xml:space="preserve"> </w:t>
      </w:r>
      <w:r w:rsidRPr="005122A8">
        <w:rPr>
          <w:i/>
          <w:iCs/>
          <w:color w:val="000000"/>
        </w:rPr>
        <w:t>rencontres autour du patrimoine et de la mémoire du sport</w:t>
      </w:r>
      <w:r w:rsidRPr="005122A8">
        <w:rPr>
          <w:color w:val="000000"/>
        </w:rPr>
        <w:t>, Auron 18 janvier 2018.</w:t>
      </w:r>
    </w:p>
    <w:p w14:paraId="255389F2" w14:textId="77777777" w:rsidR="00B8453C" w:rsidRPr="005122A8" w:rsidRDefault="00B8453C" w:rsidP="00B8453C">
      <w:pPr>
        <w:numPr>
          <w:ilvl w:val="0"/>
          <w:numId w:val="19"/>
        </w:numPr>
        <w:jc w:val="both"/>
        <w:rPr>
          <w:color w:val="000000"/>
        </w:rPr>
      </w:pPr>
      <w:r w:rsidRPr="005122A8">
        <w:rPr>
          <w:color w:val="000000"/>
        </w:rPr>
        <w:t xml:space="preserve">« La frontière : Intangible ? Tentative de définitions », Table ronde organisée dans le cadre du </w:t>
      </w:r>
      <w:r w:rsidRPr="005122A8">
        <w:rPr>
          <w:i/>
          <w:color w:val="000000"/>
        </w:rPr>
        <w:t>51</w:t>
      </w:r>
      <w:r w:rsidRPr="005122A8">
        <w:rPr>
          <w:i/>
          <w:color w:val="000000"/>
          <w:vertAlign w:val="superscript"/>
        </w:rPr>
        <w:t>ème</w:t>
      </w:r>
      <w:r w:rsidRPr="005122A8">
        <w:rPr>
          <w:i/>
          <w:color w:val="000000"/>
        </w:rPr>
        <w:t xml:space="preserve"> congrès du Syndicat de la magistrature</w:t>
      </w:r>
      <w:r w:rsidRPr="005122A8">
        <w:rPr>
          <w:color w:val="000000"/>
        </w:rPr>
        <w:t>, Nice 24 novembre 2017.      </w:t>
      </w:r>
    </w:p>
    <w:p w14:paraId="10DFDF4F" w14:textId="77777777" w:rsidR="00B8453C" w:rsidRPr="005122A8" w:rsidRDefault="00B8453C" w:rsidP="00B8453C">
      <w:pPr>
        <w:jc w:val="both"/>
        <w:rPr>
          <w:color w:val="000000"/>
        </w:rPr>
      </w:pPr>
    </w:p>
    <w:p w14:paraId="77869DBB" w14:textId="77777777" w:rsidR="00B8453C" w:rsidRPr="005122A8" w:rsidRDefault="00B8453C" w:rsidP="00B8453C">
      <w:pPr>
        <w:numPr>
          <w:ilvl w:val="0"/>
          <w:numId w:val="19"/>
        </w:numPr>
        <w:jc w:val="both"/>
        <w:rPr>
          <w:color w:val="000000"/>
        </w:rPr>
      </w:pPr>
      <w:r w:rsidRPr="005122A8">
        <w:rPr>
          <w:color w:val="000000"/>
        </w:rPr>
        <w:t>« L’immigration dans le Nord de la Franche-Comté (1871-1990) », Conférence débat :</w:t>
      </w:r>
      <w:r w:rsidRPr="005122A8">
        <w:rPr>
          <w:i/>
          <w:color w:val="000000"/>
        </w:rPr>
        <w:t xml:space="preserve"> Migrations à Besançon et en Franche-Comté dans le cadre des</w:t>
      </w:r>
      <w:r w:rsidRPr="005122A8">
        <w:rPr>
          <w:color w:val="000000"/>
        </w:rPr>
        <w:t xml:space="preserve"> </w:t>
      </w:r>
      <w:r w:rsidRPr="005122A8">
        <w:rPr>
          <w:i/>
          <w:color w:val="000000"/>
        </w:rPr>
        <w:t>10 ans du site Migrations à Besançon</w:t>
      </w:r>
      <w:r w:rsidRPr="005122A8">
        <w:rPr>
          <w:color w:val="000000"/>
        </w:rPr>
        <w:t xml:space="preserve">, Besançon, 21 septembre 2017. </w:t>
      </w:r>
    </w:p>
    <w:p w14:paraId="025E0C71" w14:textId="77777777" w:rsidR="00B8453C" w:rsidRPr="005122A8" w:rsidRDefault="00B8453C" w:rsidP="00B8453C">
      <w:pPr>
        <w:ind w:left="714"/>
        <w:jc w:val="both"/>
        <w:rPr>
          <w:color w:val="000000"/>
        </w:rPr>
      </w:pPr>
    </w:p>
    <w:p w14:paraId="6D10081D" w14:textId="77777777" w:rsidR="00B8453C" w:rsidRPr="005122A8" w:rsidRDefault="00B8453C" w:rsidP="00B8453C">
      <w:pPr>
        <w:numPr>
          <w:ilvl w:val="0"/>
          <w:numId w:val="19"/>
        </w:numPr>
        <w:jc w:val="both"/>
        <w:rPr>
          <w:color w:val="000000"/>
        </w:rPr>
      </w:pPr>
      <w:r w:rsidRPr="005122A8">
        <w:rPr>
          <w:color w:val="000000"/>
        </w:rPr>
        <w:t>« Migrations en Franche-Comté : des dynamiques frontalières à l'ouverture sur le monde (XIX</w:t>
      </w:r>
      <w:r w:rsidRPr="005122A8">
        <w:rPr>
          <w:color w:val="000000"/>
          <w:vertAlign w:val="superscript"/>
        </w:rPr>
        <w:t>e</w:t>
      </w:r>
      <w:r w:rsidRPr="005122A8">
        <w:rPr>
          <w:color w:val="000000"/>
        </w:rPr>
        <w:t>-XXI</w:t>
      </w:r>
      <w:r w:rsidRPr="005122A8">
        <w:rPr>
          <w:color w:val="000000"/>
          <w:vertAlign w:val="superscript"/>
        </w:rPr>
        <w:t>e</w:t>
      </w:r>
      <w:r w:rsidRPr="005122A8">
        <w:rPr>
          <w:color w:val="000000"/>
        </w:rPr>
        <w:t xml:space="preserve"> siècles) », Conférence donnée à l’invitation de l’association</w:t>
      </w:r>
      <w:r w:rsidRPr="005122A8">
        <w:rPr>
          <w:i/>
          <w:color w:val="000000"/>
        </w:rPr>
        <w:t xml:space="preserve"> Amitié et Echanges Culturels Internationaux (AECI)</w:t>
      </w:r>
      <w:r w:rsidRPr="005122A8">
        <w:rPr>
          <w:color w:val="000000"/>
        </w:rPr>
        <w:t xml:space="preserve">, Montbéliard, 16 septembre 2017. </w:t>
      </w:r>
    </w:p>
    <w:p w14:paraId="1B14422B" w14:textId="77777777" w:rsidR="00B8453C" w:rsidRPr="005122A8" w:rsidRDefault="00B8453C" w:rsidP="00B8453C">
      <w:pPr>
        <w:ind w:left="714"/>
        <w:jc w:val="both"/>
        <w:rPr>
          <w:color w:val="000000"/>
        </w:rPr>
      </w:pPr>
    </w:p>
    <w:p w14:paraId="733B18F3" w14:textId="77777777" w:rsidR="00B8453C" w:rsidRPr="005122A8" w:rsidRDefault="00B8453C" w:rsidP="00B8453C">
      <w:pPr>
        <w:numPr>
          <w:ilvl w:val="0"/>
          <w:numId w:val="19"/>
        </w:numPr>
        <w:jc w:val="both"/>
        <w:rPr>
          <w:color w:val="000000"/>
        </w:rPr>
      </w:pPr>
      <w:r w:rsidRPr="005122A8">
        <w:rPr>
          <w:color w:val="000000"/>
        </w:rPr>
        <w:t>« Les migrations italiennes en PACA XIX</w:t>
      </w:r>
      <w:r w:rsidRPr="005122A8">
        <w:rPr>
          <w:color w:val="000000"/>
          <w:vertAlign w:val="superscript"/>
        </w:rPr>
        <w:t>e</w:t>
      </w:r>
      <w:r w:rsidRPr="005122A8">
        <w:rPr>
          <w:color w:val="000000"/>
        </w:rPr>
        <w:t>-XX</w:t>
      </w:r>
      <w:r w:rsidRPr="005122A8">
        <w:rPr>
          <w:color w:val="000000"/>
          <w:vertAlign w:val="superscript"/>
        </w:rPr>
        <w:t>e</w:t>
      </w:r>
      <w:r w:rsidRPr="005122A8">
        <w:rPr>
          <w:color w:val="000000"/>
        </w:rPr>
        <w:t xml:space="preserve"> siècles », Conférence donnée dans le cadre de </w:t>
      </w:r>
      <w:r w:rsidRPr="005122A8">
        <w:rPr>
          <w:i/>
          <w:color w:val="000000"/>
        </w:rPr>
        <w:t>L’université à la Campagne</w:t>
      </w:r>
      <w:r w:rsidRPr="005122A8">
        <w:rPr>
          <w:color w:val="000000"/>
        </w:rPr>
        <w:t>, Saint-Saturnin-lès-Apt, 27 juillet 2017.   </w:t>
      </w:r>
    </w:p>
    <w:p w14:paraId="3D391E5C" w14:textId="77777777" w:rsidR="00B8453C" w:rsidRPr="005122A8" w:rsidRDefault="00B8453C" w:rsidP="00B8453C">
      <w:pPr>
        <w:ind w:left="714"/>
        <w:jc w:val="both"/>
        <w:rPr>
          <w:color w:val="000000"/>
        </w:rPr>
      </w:pPr>
    </w:p>
    <w:p w14:paraId="534E8178" w14:textId="77777777" w:rsidR="00B8453C" w:rsidRPr="005122A8" w:rsidRDefault="00B8453C" w:rsidP="00B8453C">
      <w:pPr>
        <w:widowControl w:val="0"/>
        <w:numPr>
          <w:ilvl w:val="0"/>
          <w:numId w:val="19"/>
        </w:numPr>
        <w:autoSpaceDE w:val="0"/>
        <w:autoSpaceDN w:val="0"/>
        <w:adjustRightInd w:val="0"/>
        <w:spacing w:after="240"/>
        <w:jc w:val="both"/>
        <w:rPr>
          <w:color w:val="000000"/>
        </w:rPr>
      </w:pPr>
      <w:r w:rsidRPr="005122A8">
        <w:rPr>
          <w:color w:val="000000"/>
        </w:rPr>
        <w:t>« Les usines et les ouvriers des calanques marseillaises : travailler et vivre dans un territoire isolé et sous contrainte (XIX</w:t>
      </w:r>
      <w:r w:rsidRPr="005122A8">
        <w:rPr>
          <w:color w:val="000000"/>
          <w:vertAlign w:val="superscript"/>
        </w:rPr>
        <w:t>e</w:t>
      </w:r>
      <w:r w:rsidRPr="005122A8">
        <w:rPr>
          <w:color w:val="000000"/>
        </w:rPr>
        <w:t>-XX</w:t>
      </w:r>
      <w:r w:rsidRPr="005122A8">
        <w:rPr>
          <w:color w:val="000000"/>
          <w:vertAlign w:val="superscript"/>
        </w:rPr>
        <w:t>e</w:t>
      </w:r>
      <w:r w:rsidRPr="005122A8">
        <w:rPr>
          <w:color w:val="000000"/>
        </w:rPr>
        <w:t xml:space="preserve"> siècles) », Conférence donnée à l’invitation de </w:t>
      </w:r>
      <w:r w:rsidRPr="005122A8">
        <w:rPr>
          <w:i/>
          <w:color w:val="000000"/>
        </w:rPr>
        <w:t>l’Observatoire des quartiers sud</w:t>
      </w:r>
      <w:r w:rsidRPr="005122A8">
        <w:rPr>
          <w:color w:val="000000"/>
        </w:rPr>
        <w:t>, Marseille Centre social Mer et Colline 2 décembre 2016.  </w:t>
      </w:r>
    </w:p>
    <w:p w14:paraId="05C9AE77" w14:textId="77777777" w:rsidR="00B8453C" w:rsidRPr="005122A8" w:rsidRDefault="00B8453C" w:rsidP="00B8453C">
      <w:pPr>
        <w:widowControl w:val="0"/>
        <w:numPr>
          <w:ilvl w:val="0"/>
          <w:numId w:val="19"/>
        </w:numPr>
        <w:autoSpaceDE w:val="0"/>
        <w:autoSpaceDN w:val="0"/>
        <w:adjustRightInd w:val="0"/>
        <w:spacing w:after="240"/>
        <w:jc w:val="both"/>
        <w:rPr>
          <w:color w:val="000000"/>
        </w:rPr>
      </w:pPr>
      <w:r w:rsidRPr="005122A8">
        <w:rPr>
          <w:color w:val="000000"/>
        </w:rPr>
        <w:t>« Industrie et immigration dans les calanques marseillaises (XIX</w:t>
      </w:r>
      <w:r w:rsidRPr="005122A8">
        <w:rPr>
          <w:color w:val="000000"/>
          <w:vertAlign w:val="superscript"/>
        </w:rPr>
        <w:t>e</w:t>
      </w:r>
      <w:r w:rsidRPr="005122A8">
        <w:rPr>
          <w:color w:val="000000"/>
        </w:rPr>
        <w:t>-XX</w:t>
      </w:r>
      <w:r w:rsidRPr="005122A8">
        <w:rPr>
          <w:color w:val="000000"/>
          <w:vertAlign w:val="superscript"/>
        </w:rPr>
        <w:t>e</w:t>
      </w:r>
      <w:r w:rsidRPr="005122A8">
        <w:rPr>
          <w:color w:val="000000"/>
        </w:rPr>
        <w:t xml:space="preserve"> siècles) », Conférence donnée à l’invitation de </w:t>
      </w:r>
      <w:r w:rsidRPr="005122A8">
        <w:rPr>
          <w:i/>
          <w:color w:val="000000"/>
        </w:rPr>
        <w:t>l’Observatoire des quartiers sud</w:t>
      </w:r>
      <w:r w:rsidRPr="005122A8">
        <w:rPr>
          <w:color w:val="000000"/>
        </w:rPr>
        <w:t xml:space="preserve">, Marseille </w:t>
      </w:r>
      <w:r w:rsidRPr="005122A8">
        <w:rPr>
          <w:color w:val="000000"/>
        </w:rPr>
        <w:lastRenderedPageBreak/>
        <w:t xml:space="preserve">Centre social Mer et Colline 24 novembre 2015. </w:t>
      </w:r>
    </w:p>
    <w:p w14:paraId="2536C4DA" w14:textId="77777777" w:rsidR="00B8453C" w:rsidRPr="005122A8" w:rsidRDefault="00B8453C" w:rsidP="00B8453C">
      <w:pPr>
        <w:widowControl w:val="0"/>
        <w:numPr>
          <w:ilvl w:val="0"/>
          <w:numId w:val="19"/>
        </w:numPr>
        <w:autoSpaceDE w:val="0"/>
        <w:autoSpaceDN w:val="0"/>
        <w:adjustRightInd w:val="0"/>
        <w:spacing w:after="240"/>
        <w:jc w:val="both"/>
        <w:rPr>
          <w:color w:val="000000"/>
        </w:rPr>
      </w:pPr>
      <w:r w:rsidRPr="005122A8">
        <w:rPr>
          <w:color w:val="000000"/>
        </w:rPr>
        <w:t xml:space="preserve">Intervention dans l’émission « La grande bleue, berceau de migrations » animée par Marc </w:t>
      </w:r>
      <w:proofErr w:type="spellStart"/>
      <w:r w:rsidRPr="005122A8">
        <w:rPr>
          <w:color w:val="000000"/>
        </w:rPr>
        <w:t>Brucker</w:t>
      </w:r>
      <w:proofErr w:type="spellEnd"/>
      <w:r w:rsidRPr="005122A8">
        <w:rPr>
          <w:color w:val="000000"/>
        </w:rPr>
        <w:t xml:space="preserve"> et diffusée sur France 3 Provence-Alpes et France 3 Côte-d’Azur, 29 novembre 2014.  </w:t>
      </w:r>
    </w:p>
    <w:p w14:paraId="412AACD2" w14:textId="77777777" w:rsidR="00B8453C" w:rsidRPr="005122A8" w:rsidRDefault="00B8453C" w:rsidP="00B8453C">
      <w:pPr>
        <w:widowControl w:val="0"/>
        <w:numPr>
          <w:ilvl w:val="0"/>
          <w:numId w:val="19"/>
        </w:numPr>
        <w:autoSpaceDE w:val="0"/>
        <w:autoSpaceDN w:val="0"/>
        <w:adjustRightInd w:val="0"/>
        <w:spacing w:after="240"/>
        <w:jc w:val="both"/>
        <w:rPr>
          <w:color w:val="000000"/>
        </w:rPr>
      </w:pPr>
      <w:r w:rsidRPr="005122A8">
        <w:rPr>
          <w:color w:val="000000"/>
        </w:rPr>
        <w:t xml:space="preserve">« Les travailleurs étrangers dans le Pays de Montbéliard : temps de paix temps de guerre (1871-1918) », Conférence donnée à la </w:t>
      </w:r>
      <w:r w:rsidRPr="005122A8">
        <w:rPr>
          <w:i/>
          <w:iCs/>
          <w:color w:val="000000"/>
        </w:rPr>
        <w:t>Société d’Emulation de Montbéliard, Montbéliard</w:t>
      </w:r>
      <w:r w:rsidRPr="005122A8">
        <w:rPr>
          <w:color w:val="000000"/>
        </w:rPr>
        <w:t xml:space="preserve"> 17 mai 2014.</w:t>
      </w:r>
    </w:p>
    <w:p w14:paraId="1D34D506" w14:textId="77777777" w:rsidR="00B8453C" w:rsidRPr="005122A8" w:rsidRDefault="00B8453C" w:rsidP="00B8453C">
      <w:pPr>
        <w:widowControl w:val="0"/>
        <w:numPr>
          <w:ilvl w:val="0"/>
          <w:numId w:val="19"/>
        </w:numPr>
        <w:autoSpaceDE w:val="0"/>
        <w:autoSpaceDN w:val="0"/>
        <w:adjustRightInd w:val="0"/>
        <w:spacing w:after="240"/>
        <w:jc w:val="both"/>
        <w:rPr>
          <w:color w:val="000000"/>
        </w:rPr>
      </w:pPr>
      <w:r w:rsidRPr="005122A8">
        <w:rPr>
          <w:color w:val="000000"/>
        </w:rPr>
        <w:t xml:space="preserve">« Les femmes en migration » Invité de l’émission </w:t>
      </w:r>
      <w:r w:rsidRPr="005122A8">
        <w:rPr>
          <w:i/>
          <w:iCs/>
          <w:color w:val="000000"/>
        </w:rPr>
        <w:t xml:space="preserve">Dialogue dans la cité </w:t>
      </w:r>
      <w:r w:rsidRPr="005122A8">
        <w:rPr>
          <w:color w:val="000000"/>
        </w:rPr>
        <w:t>animée par Emmanuelle Michel et diffusée sur Radio Dialogue, Marseille, 12 mars 2014.</w:t>
      </w:r>
    </w:p>
    <w:p w14:paraId="0EDD0DC4" w14:textId="77777777" w:rsidR="00B8453C" w:rsidRPr="005122A8" w:rsidRDefault="00B8453C" w:rsidP="00B8453C">
      <w:pPr>
        <w:widowControl w:val="0"/>
        <w:numPr>
          <w:ilvl w:val="0"/>
          <w:numId w:val="19"/>
        </w:numPr>
        <w:autoSpaceDE w:val="0"/>
        <w:autoSpaceDN w:val="0"/>
        <w:adjustRightInd w:val="0"/>
        <w:spacing w:after="240"/>
        <w:jc w:val="both"/>
        <w:rPr>
          <w:color w:val="000000"/>
        </w:rPr>
      </w:pPr>
      <w:r w:rsidRPr="005122A8">
        <w:rPr>
          <w:color w:val="000000"/>
        </w:rPr>
        <w:t xml:space="preserve">« Ouvrières venues d’ailleurs : cheminement d’une précieuse main-d’œuvre au service des industries du Sud-Est de la France » Conférence donnée à l’occasion de l’exposition </w:t>
      </w:r>
      <w:r w:rsidRPr="005122A8">
        <w:rPr>
          <w:i/>
          <w:iCs/>
          <w:color w:val="000000"/>
        </w:rPr>
        <w:t>Marseille/Provence, Ouvriers d’ailleurs, des années 1840 à 1980</w:t>
      </w:r>
      <w:r w:rsidRPr="005122A8">
        <w:rPr>
          <w:color w:val="000000"/>
        </w:rPr>
        <w:t>, Aix-en-Provence Archives Départementales des Bouches-du-Rhône 4 février 2014.</w:t>
      </w:r>
    </w:p>
    <w:p w14:paraId="5165CFB9" w14:textId="77777777" w:rsidR="00B8453C" w:rsidRPr="005122A8" w:rsidRDefault="00B8453C" w:rsidP="00B8453C">
      <w:pPr>
        <w:widowControl w:val="0"/>
        <w:numPr>
          <w:ilvl w:val="0"/>
          <w:numId w:val="19"/>
        </w:numPr>
        <w:autoSpaceDE w:val="0"/>
        <w:autoSpaceDN w:val="0"/>
        <w:adjustRightInd w:val="0"/>
        <w:spacing w:after="240"/>
        <w:jc w:val="both"/>
        <w:rPr>
          <w:color w:val="000000"/>
        </w:rPr>
      </w:pPr>
      <w:r w:rsidRPr="005122A8">
        <w:rPr>
          <w:color w:val="000000"/>
        </w:rPr>
        <w:t>(Avec Yvan Gastaut) « Quand la télévision retrace l’histoire des immigrations à La Seyne-sur-Mer depuis 1945 », La Seyne-sur-Mer Médiathèque Andrée Chedid, 6 décembre 2013.</w:t>
      </w:r>
    </w:p>
    <w:p w14:paraId="49DEDCE6" w14:textId="77777777" w:rsidR="00B8453C" w:rsidRPr="005122A8" w:rsidRDefault="00B8453C" w:rsidP="00B8453C">
      <w:pPr>
        <w:widowControl w:val="0"/>
        <w:numPr>
          <w:ilvl w:val="0"/>
          <w:numId w:val="19"/>
        </w:numPr>
        <w:autoSpaceDE w:val="0"/>
        <w:autoSpaceDN w:val="0"/>
        <w:adjustRightInd w:val="0"/>
        <w:spacing w:after="240"/>
        <w:jc w:val="both"/>
        <w:rPr>
          <w:color w:val="000000"/>
        </w:rPr>
      </w:pPr>
      <w:r w:rsidRPr="005122A8">
        <w:rPr>
          <w:color w:val="000000"/>
        </w:rPr>
        <w:t xml:space="preserve">« L’émigration des fromagers </w:t>
      </w:r>
      <w:proofErr w:type="spellStart"/>
      <w:r w:rsidRPr="005122A8">
        <w:rPr>
          <w:color w:val="000000"/>
        </w:rPr>
        <w:t>gruériens</w:t>
      </w:r>
      <w:proofErr w:type="spellEnd"/>
      <w:r w:rsidRPr="005122A8">
        <w:rPr>
          <w:color w:val="000000"/>
        </w:rPr>
        <w:t xml:space="preserve"> en France (1870-1920) » Conférence donnée à l’invitation de la </w:t>
      </w:r>
      <w:r w:rsidRPr="005122A8">
        <w:rPr>
          <w:i/>
          <w:iCs/>
          <w:color w:val="000000"/>
        </w:rPr>
        <w:t xml:space="preserve">Société des amis du musée </w:t>
      </w:r>
      <w:proofErr w:type="spellStart"/>
      <w:r w:rsidRPr="005122A8">
        <w:rPr>
          <w:i/>
          <w:iCs/>
          <w:color w:val="000000"/>
        </w:rPr>
        <w:t>gruérien</w:t>
      </w:r>
      <w:proofErr w:type="spellEnd"/>
      <w:r w:rsidRPr="005122A8">
        <w:rPr>
          <w:color w:val="000000"/>
        </w:rPr>
        <w:t xml:space="preserve">, Bulle 21 mars 2013. </w:t>
      </w:r>
    </w:p>
    <w:p w14:paraId="05CD4497" w14:textId="77777777" w:rsidR="00B8453C" w:rsidRPr="005122A8" w:rsidRDefault="00B8453C" w:rsidP="00B8453C">
      <w:pPr>
        <w:widowControl w:val="0"/>
        <w:numPr>
          <w:ilvl w:val="0"/>
          <w:numId w:val="19"/>
        </w:numPr>
        <w:autoSpaceDE w:val="0"/>
        <w:autoSpaceDN w:val="0"/>
        <w:adjustRightInd w:val="0"/>
        <w:spacing w:after="240"/>
        <w:jc w:val="both"/>
        <w:rPr>
          <w:color w:val="000000"/>
        </w:rPr>
      </w:pPr>
      <w:r w:rsidRPr="005122A8">
        <w:rPr>
          <w:color w:val="000000"/>
        </w:rPr>
        <w:t xml:space="preserve">« Les stades : un patrimoine évident ? Le cas du stade </w:t>
      </w:r>
      <w:proofErr w:type="spellStart"/>
      <w:r w:rsidRPr="005122A8">
        <w:rPr>
          <w:color w:val="000000"/>
        </w:rPr>
        <w:t>Bonal</w:t>
      </w:r>
      <w:proofErr w:type="spellEnd"/>
      <w:r w:rsidRPr="005122A8">
        <w:rPr>
          <w:color w:val="000000"/>
        </w:rPr>
        <w:t xml:space="preserve"> à Sochaux » Table ronde organisée dans le cadre des </w:t>
      </w:r>
      <w:r w:rsidRPr="005122A8">
        <w:rPr>
          <w:i/>
          <w:iCs/>
          <w:color w:val="000000"/>
        </w:rPr>
        <w:t>Deuxièmes rencontres autour du patrimoine et de la mémoire du sport</w:t>
      </w:r>
      <w:r w:rsidRPr="005122A8">
        <w:rPr>
          <w:color w:val="000000"/>
        </w:rPr>
        <w:t>, Nice 7-8 décembre 2012.</w:t>
      </w:r>
    </w:p>
    <w:p w14:paraId="46E56788" w14:textId="1BF4222D" w:rsidR="00C015A0" w:rsidRPr="00EC4467" w:rsidRDefault="00B8453C" w:rsidP="00EC4467">
      <w:pPr>
        <w:widowControl w:val="0"/>
        <w:numPr>
          <w:ilvl w:val="0"/>
          <w:numId w:val="19"/>
        </w:numPr>
        <w:autoSpaceDE w:val="0"/>
        <w:autoSpaceDN w:val="0"/>
        <w:adjustRightInd w:val="0"/>
        <w:spacing w:after="240"/>
        <w:jc w:val="both"/>
        <w:rPr>
          <w:color w:val="000000"/>
        </w:rPr>
      </w:pPr>
      <w:r w:rsidRPr="005122A8">
        <w:rPr>
          <w:color w:val="000000"/>
        </w:rPr>
        <w:t xml:space="preserve">« L’impact de l’immigration italienne. Le cas de La Seyne-sur-Mer. » Table ronde organisée autour de l’exposition </w:t>
      </w:r>
      <w:r w:rsidRPr="005122A8">
        <w:rPr>
          <w:i/>
          <w:iCs/>
          <w:color w:val="000000"/>
        </w:rPr>
        <w:t>Nous, venus d’ailleurs</w:t>
      </w:r>
      <w:r w:rsidRPr="005122A8">
        <w:rPr>
          <w:color w:val="000000"/>
        </w:rPr>
        <w:t>, La Seyne-sur-Mer 1er décembre 2011.</w:t>
      </w:r>
    </w:p>
    <w:p w14:paraId="0C1007AF" w14:textId="77777777" w:rsidR="00B8453C" w:rsidRPr="005122A8" w:rsidRDefault="00B8453C" w:rsidP="00B8453C">
      <w:pPr>
        <w:widowControl w:val="0"/>
        <w:numPr>
          <w:ilvl w:val="0"/>
          <w:numId w:val="19"/>
        </w:numPr>
        <w:autoSpaceDE w:val="0"/>
        <w:autoSpaceDN w:val="0"/>
        <w:adjustRightInd w:val="0"/>
        <w:spacing w:after="240"/>
        <w:jc w:val="both"/>
        <w:rPr>
          <w:color w:val="000000"/>
        </w:rPr>
      </w:pPr>
      <w:r w:rsidRPr="005122A8">
        <w:rPr>
          <w:color w:val="000000"/>
        </w:rPr>
        <w:t xml:space="preserve">« Des femmes dans l’immigration italienne : une part invisible ». Table ronde organisée dans le cadre du cycle de conférences </w:t>
      </w:r>
      <w:r w:rsidRPr="005122A8">
        <w:rPr>
          <w:i/>
          <w:iCs/>
          <w:color w:val="000000"/>
        </w:rPr>
        <w:t>Le Temps des Italiens</w:t>
      </w:r>
      <w:r w:rsidRPr="005122A8">
        <w:rPr>
          <w:color w:val="000000"/>
        </w:rPr>
        <w:t xml:space="preserve">, Marseille Archives Départementales des Bouches-du-Rhône 18 mai 2010. </w:t>
      </w:r>
    </w:p>
    <w:p w14:paraId="5E036A09" w14:textId="77777777" w:rsidR="00B8453C" w:rsidRPr="005122A8" w:rsidRDefault="00B8453C" w:rsidP="00B8453C">
      <w:pPr>
        <w:widowControl w:val="0"/>
        <w:autoSpaceDE w:val="0"/>
        <w:autoSpaceDN w:val="0"/>
        <w:adjustRightInd w:val="0"/>
        <w:spacing w:after="240"/>
        <w:ind w:left="720"/>
        <w:jc w:val="both"/>
        <w:rPr>
          <w:color w:val="000000"/>
        </w:rPr>
      </w:pPr>
    </w:p>
    <w:p w14:paraId="4407D494" w14:textId="77777777" w:rsidR="00B8453C" w:rsidRPr="005122A8" w:rsidRDefault="00B8453C" w:rsidP="00B8453C">
      <w:pPr>
        <w:widowControl w:val="0"/>
        <w:autoSpaceDE w:val="0"/>
        <w:autoSpaceDN w:val="0"/>
        <w:adjustRightInd w:val="0"/>
        <w:spacing w:after="240"/>
        <w:ind w:left="720"/>
        <w:jc w:val="both"/>
        <w:rPr>
          <w:color w:val="000000"/>
        </w:rPr>
      </w:pPr>
    </w:p>
    <w:p w14:paraId="7B730E86" w14:textId="77777777" w:rsidR="0056434E" w:rsidRDefault="0056434E"/>
    <w:sectPr w:rsidR="0056434E" w:rsidSect="00B8453C">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6C3A2" w14:textId="77777777" w:rsidR="0010675F" w:rsidRDefault="0010675F">
      <w:r>
        <w:separator/>
      </w:r>
    </w:p>
  </w:endnote>
  <w:endnote w:type="continuationSeparator" w:id="0">
    <w:p w14:paraId="25B05B66" w14:textId="77777777" w:rsidR="0010675F" w:rsidRDefault="0010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LMSans17-Regular">
    <w:altName w:val="Cambria"/>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CA208" w14:textId="77777777" w:rsidR="0010675F" w:rsidRDefault="0010675F">
    <w:pPr>
      <w:pStyle w:val="Pieddepage"/>
      <w:jc w:val="right"/>
    </w:pPr>
    <w:r>
      <w:fldChar w:fldCharType="begin"/>
    </w:r>
    <w:r>
      <w:instrText xml:space="preserve"> PAGE   \* MERGEFORMAT </w:instrText>
    </w:r>
    <w:r>
      <w:fldChar w:fldCharType="separate"/>
    </w:r>
    <w:r w:rsidR="006F611D">
      <w:rPr>
        <w:noProof/>
      </w:rPr>
      <w:t>17</w:t>
    </w:r>
    <w:r>
      <w:fldChar w:fldCharType="end"/>
    </w:r>
  </w:p>
  <w:p w14:paraId="1FB0C1A8" w14:textId="77777777" w:rsidR="0010675F" w:rsidRDefault="0010675F">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712C7" w14:textId="77777777" w:rsidR="0010675F" w:rsidRDefault="0010675F">
      <w:r>
        <w:separator/>
      </w:r>
    </w:p>
  </w:footnote>
  <w:footnote w:type="continuationSeparator" w:id="0">
    <w:p w14:paraId="44BBEDA4" w14:textId="77777777" w:rsidR="0010675F" w:rsidRDefault="001067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D8845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26601"/>
    <w:multiLevelType w:val="hybridMultilevel"/>
    <w:tmpl w:val="DDE67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0511B1"/>
    <w:multiLevelType w:val="hybridMultilevel"/>
    <w:tmpl w:val="B5E6A956"/>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06A4A"/>
    <w:multiLevelType w:val="hybridMultilevel"/>
    <w:tmpl w:val="D1287102"/>
    <w:lvl w:ilvl="0" w:tplc="04090005">
      <w:start w:val="1"/>
      <w:numFmt w:val="bullet"/>
      <w:lvlText w:val=""/>
      <w:lvlJc w:val="left"/>
      <w:pPr>
        <w:ind w:left="2136" w:hanging="360"/>
      </w:pPr>
      <w:rPr>
        <w:rFonts w:ascii="Wingdings" w:hAnsi="Wingdings"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4">
    <w:nsid w:val="137D5F1A"/>
    <w:multiLevelType w:val="hybridMultilevel"/>
    <w:tmpl w:val="834C641A"/>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1739CB"/>
    <w:multiLevelType w:val="hybridMultilevel"/>
    <w:tmpl w:val="DA0C76C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1C1D3A"/>
    <w:multiLevelType w:val="hybridMultilevel"/>
    <w:tmpl w:val="E626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15E50"/>
    <w:multiLevelType w:val="multilevel"/>
    <w:tmpl w:val="DAD81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307637"/>
    <w:multiLevelType w:val="hybridMultilevel"/>
    <w:tmpl w:val="18FE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C51FBE"/>
    <w:multiLevelType w:val="hybridMultilevel"/>
    <w:tmpl w:val="07F6CF3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7C1C59"/>
    <w:multiLevelType w:val="hybridMultilevel"/>
    <w:tmpl w:val="742AF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ECB5934"/>
    <w:multiLevelType w:val="hybridMultilevel"/>
    <w:tmpl w:val="D8F490E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4AB3591"/>
    <w:multiLevelType w:val="hybridMultilevel"/>
    <w:tmpl w:val="A736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AE1CB0"/>
    <w:multiLevelType w:val="hybridMultilevel"/>
    <w:tmpl w:val="E7BCC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6E20FB8"/>
    <w:multiLevelType w:val="hybridMultilevel"/>
    <w:tmpl w:val="DCF68820"/>
    <w:lvl w:ilvl="0" w:tplc="AA8AECC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7CE704A"/>
    <w:multiLevelType w:val="hybridMultilevel"/>
    <w:tmpl w:val="93407B78"/>
    <w:lvl w:ilvl="0" w:tplc="74F2CB4A">
      <w:start w:val="1"/>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F5773C5"/>
    <w:multiLevelType w:val="hybridMultilevel"/>
    <w:tmpl w:val="2C728CC4"/>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96271"/>
    <w:multiLevelType w:val="hybridMultilevel"/>
    <w:tmpl w:val="B3F67EAA"/>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0E6710"/>
    <w:multiLevelType w:val="hybridMultilevel"/>
    <w:tmpl w:val="2B049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02451C2"/>
    <w:multiLevelType w:val="hybridMultilevel"/>
    <w:tmpl w:val="A428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AD1747"/>
    <w:multiLevelType w:val="hybridMultilevel"/>
    <w:tmpl w:val="7B501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9"/>
  </w:num>
  <w:num w:numId="4">
    <w:abstractNumId w:val="6"/>
  </w:num>
  <w:num w:numId="5">
    <w:abstractNumId w:val="13"/>
  </w:num>
  <w:num w:numId="6">
    <w:abstractNumId w:val="7"/>
  </w:num>
  <w:num w:numId="7">
    <w:abstractNumId w:val="0"/>
  </w:num>
  <w:num w:numId="8">
    <w:abstractNumId w:val="18"/>
  </w:num>
  <w:num w:numId="9">
    <w:abstractNumId w:val="20"/>
  </w:num>
  <w:num w:numId="10">
    <w:abstractNumId w:val="15"/>
  </w:num>
  <w:num w:numId="11">
    <w:abstractNumId w:val="1"/>
  </w:num>
  <w:num w:numId="12">
    <w:abstractNumId w:val="16"/>
  </w:num>
  <w:num w:numId="13">
    <w:abstractNumId w:val="14"/>
  </w:num>
  <w:num w:numId="14">
    <w:abstractNumId w:val="2"/>
  </w:num>
  <w:num w:numId="15">
    <w:abstractNumId w:val="17"/>
  </w:num>
  <w:num w:numId="16">
    <w:abstractNumId w:val="4"/>
  </w:num>
  <w:num w:numId="17">
    <w:abstractNumId w:val="10"/>
  </w:num>
  <w:num w:numId="18">
    <w:abstractNumId w:val="9"/>
  </w:num>
  <w:num w:numId="19">
    <w:abstractNumId w:val="11"/>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3C"/>
    <w:rsid w:val="000438E1"/>
    <w:rsid w:val="00063381"/>
    <w:rsid w:val="0010675F"/>
    <w:rsid w:val="00142B08"/>
    <w:rsid w:val="00206D72"/>
    <w:rsid w:val="00285A48"/>
    <w:rsid w:val="002867AF"/>
    <w:rsid w:val="002936AC"/>
    <w:rsid w:val="002D5F3E"/>
    <w:rsid w:val="002E2505"/>
    <w:rsid w:val="003073D3"/>
    <w:rsid w:val="004506EC"/>
    <w:rsid w:val="00453553"/>
    <w:rsid w:val="00455317"/>
    <w:rsid w:val="00460F3B"/>
    <w:rsid w:val="00523C2C"/>
    <w:rsid w:val="0056434E"/>
    <w:rsid w:val="0062093E"/>
    <w:rsid w:val="00632273"/>
    <w:rsid w:val="006343F6"/>
    <w:rsid w:val="006C65E3"/>
    <w:rsid w:val="006D54F9"/>
    <w:rsid w:val="006D777C"/>
    <w:rsid w:val="006F611D"/>
    <w:rsid w:val="00717CE5"/>
    <w:rsid w:val="00721187"/>
    <w:rsid w:val="0073387E"/>
    <w:rsid w:val="0078201F"/>
    <w:rsid w:val="007A4006"/>
    <w:rsid w:val="0082564C"/>
    <w:rsid w:val="008402B4"/>
    <w:rsid w:val="00867E15"/>
    <w:rsid w:val="008C0832"/>
    <w:rsid w:val="00947DAB"/>
    <w:rsid w:val="00947E43"/>
    <w:rsid w:val="009B4EE5"/>
    <w:rsid w:val="009B6278"/>
    <w:rsid w:val="00A06215"/>
    <w:rsid w:val="00A27F00"/>
    <w:rsid w:val="00A90DE8"/>
    <w:rsid w:val="00AA1F2C"/>
    <w:rsid w:val="00AF1E08"/>
    <w:rsid w:val="00B177A6"/>
    <w:rsid w:val="00B20B6E"/>
    <w:rsid w:val="00B27DF2"/>
    <w:rsid w:val="00B329E5"/>
    <w:rsid w:val="00B8453C"/>
    <w:rsid w:val="00B84D63"/>
    <w:rsid w:val="00B923BD"/>
    <w:rsid w:val="00BC6A7A"/>
    <w:rsid w:val="00BD28CC"/>
    <w:rsid w:val="00BE1DA2"/>
    <w:rsid w:val="00BE1EC4"/>
    <w:rsid w:val="00C015A0"/>
    <w:rsid w:val="00CD5322"/>
    <w:rsid w:val="00CD5638"/>
    <w:rsid w:val="00D637C0"/>
    <w:rsid w:val="00D729A3"/>
    <w:rsid w:val="00E34156"/>
    <w:rsid w:val="00E52B54"/>
    <w:rsid w:val="00EA133D"/>
    <w:rsid w:val="00EC4467"/>
    <w:rsid w:val="00F82D10"/>
    <w:rsid w:val="00F8551A"/>
    <w:rsid w:val="00FB47BB"/>
    <w:rsid w:val="00FD140E"/>
  </w:rsids>
  <m:mathPr>
    <m:mathFont m:val="Cambria Math"/>
    <m:brkBin m:val="before"/>
    <m:brkBinSub m:val="--"/>
    <m:smallFrac m:val="0"/>
    <m:dispDef/>
    <m:lMargin m:val="0"/>
    <m:rMargin m:val="0"/>
    <m:defJc m:val="centerGroup"/>
    <m:wrapIndent m:val="1440"/>
    <m:intLim m:val="subSup"/>
    <m:naryLim m:val="undOvr"/>
  </m:mathPr>
  <w:themeFontLang w:val="fr-FR" w:eastAsia="ja-JP" w:bidi="fa-I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F71A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3C"/>
    <w:rPr>
      <w:rFonts w:ascii="Times New Roman" w:eastAsia="Times New Roman" w:hAnsi="Times New Roman" w:cs="Times New Roman"/>
    </w:rPr>
  </w:style>
  <w:style w:type="paragraph" w:styleId="Titre1">
    <w:name w:val="heading 1"/>
    <w:basedOn w:val="Normal"/>
    <w:next w:val="Normal"/>
    <w:link w:val="Titre1Car"/>
    <w:uiPriority w:val="9"/>
    <w:qFormat/>
    <w:rsid w:val="00B8453C"/>
    <w:pPr>
      <w:keepNext/>
      <w:ind w:left="2340"/>
      <w:jc w:val="center"/>
      <w:outlineLvl w:val="0"/>
    </w:pPr>
    <w:rPr>
      <w:b/>
      <w:bCs/>
      <w:smallCaps/>
      <w:color w:val="000000"/>
      <w:sz w:val="28"/>
    </w:rPr>
  </w:style>
  <w:style w:type="paragraph" w:styleId="Titre2">
    <w:name w:val="heading 2"/>
    <w:basedOn w:val="Normal"/>
    <w:next w:val="Normal"/>
    <w:link w:val="Titre2Car"/>
    <w:uiPriority w:val="9"/>
    <w:unhideWhenUsed/>
    <w:qFormat/>
    <w:rsid w:val="00B8453C"/>
    <w:pPr>
      <w:keepNext/>
      <w:spacing w:before="240" w:after="60"/>
      <w:outlineLvl w:val="1"/>
    </w:pPr>
    <w:rPr>
      <w:rFonts w:ascii="Calibri" w:eastAsia="MS Gothic" w:hAnsi="Calibri"/>
      <w:b/>
      <w:bCs/>
      <w:i/>
      <w:iCs/>
      <w:sz w:val="28"/>
      <w:szCs w:val="28"/>
    </w:rPr>
  </w:style>
  <w:style w:type="paragraph" w:styleId="Titre3">
    <w:name w:val="heading 3"/>
    <w:basedOn w:val="Normal"/>
    <w:next w:val="Normal"/>
    <w:link w:val="Titre3Car"/>
    <w:qFormat/>
    <w:rsid w:val="00B8453C"/>
    <w:pPr>
      <w:keepNext/>
      <w:spacing w:line="360" w:lineRule="auto"/>
      <w:outlineLvl w:val="2"/>
    </w:pPr>
    <w:rPr>
      <w:b/>
      <w:bCs/>
      <w:color w:val="FF0000"/>
      <w:lang w:bidi="fa-IR"/>
    </w:rPr>
  </w:style>
  <w:style w:type="paragraph" w:styleId="Titre4">
    <w:name w:val="heading 4"/>
    <w:basedOn w:val="Normal"/>
    <w:next w:val="Normal"/>
    <w:link w:val="Titre4Car"/>
    <w:qFormat/>
    <w:rsid w:val="00B8453C"/>
    <w:pPr>
      <w:keepNext/>
      <w:outlineLvl w:val="3"/>
    </w:pPr>
    <w:rPr>
      <w:b/>
      <w:bCs/>
      <w:i/>
      <w:i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453C"/>
    <w:rPr>
      <w:rFonts w:ascii="Times New Roman" w:eastAsia="Times New Roman" w:hAnsi="Times New Roman" w:cs="Times New Roman"/>
      <w:b/>
      <w:bCs/>
      <w:smallCaps/>
      <w:color w:val="000000"/>
      <w:sz w:val="28"/>
    </w:rPr>
  </w:style>
  <w:style w:type="character" w:customStyle="1" w:styleId="Titre2Car">
    <w:name w:val="Titre 2 Car"/>
    <w:basedOn w:val="Policepardfaut"/>
    <w:link w:val="Titre2"/>
    <w:uiPriority w:val="9"/>
    <w:rsid w:val="00B8453C"/>
    <w:rPr>
      <w:rFonts w:ascii="Calibri" w:eastAsia="MS Gothic" w:hAnsi="Calibri" w:cs="Times New Roman"/>
      <w:b/>
      <w:bCs/>
      <w:i/>
      <w:iCs/>
      <w:sz w:val="28"/>
      <w:szCs w:val="28"/>
    </w:rPr>
  </w:style>
  <w:style w:type="character" w:customStyle="1" w:styleId="Titre3Car">
    <w:name w:val="Titre 3 Car"/>
    <w:basedOn w:val="Policepardfaut"/>
    <w:link w:val="Titre3"/>
    <w:rsid w:val="00B8453C"/>
    <w:rPr>
      <w:rFonts w:ascii="Times New Roman" w:eastAsia="Times New Roman" w:hAnsi="Times New Roman" w:cs="Times New Roman"/>
      <w:b/>
      <w:bCs/>
      <w:color w:val="FF0000"/>
      <w:lang w:bidi="fa-IR"/>
    </w:rPr>
  </w:style>
  <w:style w:type="character" w:customStyle="1" w:styleId="Titre4Car">
    <w:name w:val="Titre 4 Car"/>
    <w:basedOn w:val="Policepardfaut"/>
    <w:link w:val="Titre4"/>
    <w:rsid w:val="00B8453C"/>
    <w:rPr>
      <w:rFonts w:ascii="Times New Roman" w:eastAsia="Times New Roman" w:hAnsi="Times New Roman" w:cs="Times New Roman"/>
      <w:b/>
      <w:bCs/>
      <w:i/>
      <w:iCs/>
      <w:sz w:val="32"/>
    </w:rPr>
  </w:style>
  <w:style w:type="character" w:customStyle="1" w:styleId="apple-style-span">
    <w:name w:val="apple-style-span"/>
    <w:basedOn w:val="Policepardfaut"/>
    <w:rsid w:val="00B8453C"/>
  </w:style>
  <w:style w:type="character" w:styleId="Lienhypertexte">
    <w:name w:val="Hyperlink"/>
    <w:semiHidden/>
    <w:rsid w:val="00B8453C"/>
    <w:rPr>
      <w:color w:val="0000FF"/>
      <w:u w:val="single"/>
    </w:rPr>
  </w:style>
  <w:style w:type="paragraph" w:styleId="Retraitcorpsdetexte">
    <w:name w:val="Body Text Indent"/>
    <w:basedOn w:val="Normal"/>
    <w:link w:val="RetraitcorpsdetexteCar"/>
    <w:semiHidden/>
    <w:rsid w:val="00B8453C"/>
    <w:pPr>
      <w:ind w:left="1980" w:hanging="1980"/>
    </w:pPr>
  </w:style>
  <w:style w:type="character" w:customStyle="1" w:styleId="RetraitcorpsdetexteCar">
    <w:name w:val="Retrait corps de texte Car"/>
    <w:basedOn w:val="Policepardfaut"/>
    <w:link w:val="Retraitcorpsdetexte"/>
    <w:semiHidden/>
    <w:rsid w:val="00B8453C"/>
    <w:rPr>
      <w:rFonts w:ascii="Times New Roman" w:eastAsia="Times New Roman" w:hAnsi="Times New Roman" w:cs="Times New Roman"/>
    </w:rPr>
  </w:style>
  <w:style w:type="character" w:styleId="Accentuation">
    <w:name w:val="Emphasis"/>
    <w:uiPriority w:val="20"/>
    <w:qFormat/>
    <w:rsid w:val="00B8453C"/>
    <w:rPr>
      <w:i/>
      <w:iCs/>
    </w:rPr>
  </w:style>
  <w:style w:type="paragraph" w:styleId="Corpsdetexte">
    <w:name w:val="Body Text"/>
    <w:basedOn w:val="Normal"/>
    <w:link w:val="CorpsdetexteCar"/>
    <w:rsid w:val="00B8453C"/>
    <w:pPr>
      <w:spacing w:line="360" w:lineRule="auto"/>
    </w:pPr>
    <w:rPr>
      <w:b/>
      <w:bCs/>
      <w:color w:val="FF0000"/>
    </w:rPr>
  </w:style>
  <w:style w:type="character" w:customStyle="1" w:styleId="CorpsdetexteCar">
    <w:name w:val="Corps de texte Car"/>
    <w:basedOn w:val="Policepardfaut"/>
    <w:link w:val="Corpsdetexte"/>
    <w:rsid w:val="00B8453C"/>
    <w:rPr>
      <w:rFonts w:ascii="Times New Roman" w:eastAsia="Times New Roman" w:hAnsi="Times New Roman" w:cs="Times New Roman"/>
      <w:b/>
      <w:bCs/>
      <w:color w:val="FF0000"/>
    </w:rPr>
  </w:style>
  <w:style w:type="character" w:customStyle="1" w:styleId="summary">
    <w:name w:val="summary"/>
    <w:basedOn w:val="Policepardfaut"/>
    <w:rsid w:val="00B8453C"/>
  </w:style>
  <w:style w:type="paragraph" w:styleId="Pieddepage">
    <w:name w:val="footer"/>
    <w:basedOn w:val="Normal"/>
    <w:link w:val="PieddepageCar"/>
    <w:semiHidden/>
    <w:rsid w:val="00B8453C"/>
    <w:pPr>
      <w:tabs>
        <w:tab w:val="center" w:pos="4513"/>
        <w:tab w:val="right" w:pos="9026"/>
      </w:tabs>
    </w:pPr>
  </w:style>
  <w:style w:type="character" w:customStyle="1" w:styleId="PieddepageCar">
    <w:name w:val="Pied de page Car"/>
    <w:basedOn w:val="Policepardfaut"/>
    <w:link w:val="Pieddepage"/>
    <w:semiHidden/>
    <w:rsid w:val="00B8453C"/>
    <w:rPr>
      <w:rFonts w:ascii="Times New Roman" w:eastAsia="Times New Roman" w:hAnsi="Times New Roman" w:cs="Times New Roman"/>
    </w:rPr>
  </w:style>
  <w:style w:type="character" w:styleId="lev">
    <w:name w:val="Strong"/>
    <w:uiPriority w:val="22"/>
    <w:qFormat/>
    <w:rsid w:val="00B8453C"/>
    <w:rPr>
      <w:b/>
      <w:bCs/>
    </w:rPr>
  </w:style>
  <w:style w:type="paragraph" w:styleId="Paragraphedeliste">
    <w:name w:val="List Paragraph"/>
    <w:basedOn w:val="Normal"/>
    <w:uiPriority w:val="34"/>
    <w:qFormat/>
    <w:rsid w:val="00B8453C"/>
    <w:pPr>
      <w:ind w:left="708"/>
    </w:pPr>
  </w:style>
  <w:style w:type="character" w:customStyle="1" w:styleId="apple-converted-space">
    <w:name w:val="apple-converted-space"/>
    <w:rsid w:val="00B8453C"/>
  </w:style>
  <w:style w:type="paragraph" w:customStyle="1" w:styleId="Default">
    <w:name w:val="Default"/>
    <w:rsid w:val="00B8453C"/>
    <w:pPr>
      <w:autoSpaceDE w:val="0"/>
      <w:autoSpaceDN w:val="0"/>
      <w:adjustRightInd w:val="0"/>
    </w:pPr>
    <w:rPr>
      <w:rFonts w:ascii="Times New Roman" w:eastAsia="Times New Roman" w:hAnsi="Times New Roman" w:cs="Times New Roman"/>
      <w:color w:val="000000"/>
    </w:rPr>
  </w:style>
  <w:style w:type="paragraph" w:styleId="Notedebasdepage">
    <w:name w:val="footnote text"/>
    <w:aliases w:val="Note de bas de page Car Car"/>
    <w:basedOn w:val="Normal"/>
    <w:link w:val="NotedebasdepageCar"/>
    <w:rsid w:val="00B8453C"/>
    <w:rPr>
      <w:rFonts w:eastAsia="SimSun"/>
      <w:sz w:val="20"/>
      <w:szCs w:val="20"/>
      <w:lang w:eastAsia="zh-CN"/>
    </w:rPr>
  </w:style>
  <w:style w:type="character" w:customStyle="1" w:styleId="NotedebasdepageCar">
    <w:name w:val="Note de bas de page Car"/>
    <w:aliases w:val="Note de bas de page Car Car Car"/>
    <w:basedOn w:val="Policepardfaut"/>
    <w:link w:val="Notedebasdepage"/>
    <w:rsid w:val="00B8453C"/>
    <w:rPr>
      <w:rFonts w:ascii="Times New Roman" w:eastAsia="SimSun" w:hAnsi="Times New Roman" w:cs="Times New Roman"/>
      <w:sz w:val="20"/>
      <w:szCs w:val="20"/>
      <w:lang w:eastAsia="zh-CN"/>
    </w:rPr>
  </w:style>
  <w:style w:type="paragraph" w:customStyle="1" w:styleId="AAA">
    <w:name w:val="AAA"/>
    <w:basedOn w:val="Normal"/>
    <w:rsid w:val="00B8453C"/>
    <w:pPr>
      <w:spacing w:before="120" w:after="120" w:line="360" w:lineRule="auto"/>
      <w:ind w:firstLine="567"/>
      <w:jc w:val="both"/>
    </w:pPr>
  </w:style>
  <w:style w:type="paragraph" w:customStyle="1" w:styleId="Standard">
    <w:name w:val="Standard"/>
    <w:rsid w:val="00B8453C"/>
    <w:pPr>
      <w:suppressAutoHyphens/>
      <w:spacing w:after="200" w:line="276" w:lineRule="auto"/>
    </w:pPr>
    <w:rPr>
      <w:rFonts w:ascii="Calibri" w:eastAsia="Calibri" w:hAnsi="Calibri" w:cs="Calibri"/>
      <w:color w:val="00000A"/>
      <w:sz w:val="22"/>
      <w:szCs w:val="22"/>
      <w:lang w:eastAsia="en-US"/>
    </w:rPr>
  </w:style>
  <w:style w:type="character" w:styleId="Marquenotebasdepage">
    <w:name w:val="footnote reference"/>
    <w:rsid w:val="00B8453C"/>
    <w:rPr>
      <w:vertAlign w:val="superscript"/>
    </w:rPr>
  </w:style>
  <w:style w:type="paragraph" w:customStyle="1" w:styleId="a">
    <w:uiPriority w:val="99"/>
    <w:unhideWhenUsed/>
    <w:rsid w:val="00B8453C"/>
    <w:rPr>
      <w:rFonts w:ascii="Times New Roman" w:eastAsia="Times New Roman" w:hAnsi="Times New Roman" w:cs="Times New Roman"/>
    </w:rPr>
  </w:style>
  <w:style w:type="character" w:styleId="Marquedannotation">
    <w:name w:val="annotation reference"/>
    <w:basedOn w:val="Policepardfaut"/>
    <w:uiPriority w:val="99"/>
    <w:semiHidden/>
    <w:unhideWhenUsed/>
    <w:rsid w:val="00B8453C"/>
    <w:rPr>
      <w:sz w:val="18"/>
      <w:szCs w:val="18"/>
    </w:rPr>
  </w:style>
  <w:style w:type="paragraph" w:styleId="Commentaire">
    <w:name w:val="annotation text"/>
    <w:basedOn w:val="Normal"/>
    <w:link w:val="CommentaireCar"/>
    <w:uiPriority w:val="99"/>
    <w:semiHidden/>
    <w:unhideWhenUsed/>
    <w:rsid w:val="00B8453C"/>
  </w:style>
  <w:style w:type="character" w:customStyle="1" w:styleId="CommentaireCar">
    <w:name w:val="Commentaire Car"/>
    <w:basedOn w:val="Policepardfaut"/>
    <w:link w:val="Commentaire"/>
    <w:uiPriority w:val="99"/>
    <w:semiHidden/>
    <w:rsid w:val="00B8453C"/>
    <w:rPr>
      <w:rFonts w:ascii="Times New Roman" w:eastAsia="Times New Roman" w:hAnsi="Times New Roman" w:cs="Times New Roman"/>
    </w:rPr>
  </w:style>
  <w:style w:type="paragraph" w:styleId="Objetducommentaire">
    <w:name w:val="annotation subject"/>
    <w:basedOn w:val="Commentaire"/>
    <w:next w:val="Commentaire"/>
    <w:link w:val="ObjetducommentaireCar"/>
    <w:uiPriority w:val="99"/>
    <w:semiHidden/>
    <w:unhideWhenUsed/>
    <w:rsid w:val="00B8453C"/>
    <w:rPr>
      <w:b/>
      <w:bCs/>
      <w:sz w:val="20"/>
      <w:szCs w:val="20"/>
    </w:rPr>
  </w:style>
  <w:style w:type="character" w:customStyle="1" w:styleId="ObjetducommentaireCar">
    <w:name w:val="Objet du commentaire Car"/>
    <w:basedOn w:val="CommentaireCar"/>
    <w:link w:val="Objetducommentaire"/>
    <w:uiPriority w:val="99"/>
    <w:semiHidden/>
    <w:rsid w:val="00B8453C"/>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B8453C"/>
    <w:rPr>
      <w:sz w:val="18"/>
      <w:szCs w:val="18"/>
    </w:rPr>
  </w:style>
  <w:style w:type="character" w:customStyle="1" w:styleId="TextedebullesCar">
    <w:name w:val="Texte de bulles Car"/>
    <w:basedOn w:val="Policepardfaut"/>
    <w:link w:val="Textedebulles"/>
    <w:uiPriority w:val="99"/>
    <w:semiHidden/>
    <w:rsid w:val="00B8453C"/>
    <w:rPr>
      <w:rFonts w:ascii="Times New Roman" w:eastAsia="Times New Roman" w:hAnsi="Times New Roman" w:cs="Times New Roman"/>
      <w:sz w:val="18"/>
      <w:szCs w:val="18"/>
    </w:rPr>
  </w:style>
  <w:style w:type="paragraph" w:styleId="TM1">
    <w:name w:val="toc 1"/>
    <w:basedOn w:val="Normal"/>
    <w:next w:val="Normal"/>
    <w:autoRedefine/>
    <w:uiPriority w:val="39"/>
    <w:unhideWhenUsed/>
    <w:rsid w:val="002936AC"/>
    <w:pPr>
      <w:tabs>
        <w:tab w:val="right" w:leader="dot" w:pos="9061"/>
      </w:tabs>
      <w:spacing w:before="120"/>
    </w:pPr>
    <w:rPr>
      <w:rFonts w:ascii="Calibri" w:hAnsi="Calibri"/>
      <w:b/>
      <w:bCs/>
    </w:rPr>
  </w:style>
  <w:style w:type="paragraph" w:styleId="TM2">
    <w:name w:val="toc 2"/>
    <w:basedOn w:val="Normal"/>
    <w:next w:val="Normal"/>
    <w:autoRedefine/>
    <w:uiPriority w:val="39"/>
    <w:unhideWhenUsed/>
    <w:rsid w:val="00B8453C"/>
    <w:pPr>
      <w:tabs>
        <w:tab w:val="right" w:leader="dot" w:pos="9061"/>
      </w:tabs>
      <w:ind w:left="240"/>
    </w:pPr>
    <w:rPr>
      <w:rFonts w:ascii="Calibri" w:hAnsi="Calibri"/>
      <w:bCs/>
      <w:noProof/>
      <w:color w:val="000000"/>
      <w:sz w:val="22"/>
      <w:szCs w:val="22"/>
    </w:rPr>
  </w:style>
  <w:style w:type="paragraph" w:styleId="TM3">
    <w:name w:val="toc 3"/>
    <w:basedOn w:val="Normal"/>
    <w:next w:val="Normal"/>
    <w:autoRedefine/>
    <w:uiPriority w:val="39"/>
    <w:unhideWhenUsed/>
    <w:rsid w:val="00B8453C"/>
    <w:pPr>
      <w:ind w:left="480"/>
    </w:pPr>
    <w:rPr>
      <w:rFonts w:ascii="Calibri" w:hAnsi="Calibri"/>
      <w:sz w:val="22"/>
      <w:szCs w:val="22"/>
    </w:rPr>
  </w:style>
  <w:style w:type="paragraph" w:styleId="TM4">
    <w:name w:val="toc 4"/>
    <w:basedOn w:val="Normal"/>
    <w:next w:val="Normal"/>
    <w:autoRedefine/>
    <w:uiPriority w:val="39"/>
    <w:unhideWhenUsed/>
    <w:rsid w:val="00B8453C"/>
    <w:pPr>
      <w:ind w:left="720"/>
    </w:pPr>
    <w:rPr>
      <w:rFonts w:ascii="Calibri" w:hAnsi="Calibri"/>
      <w:sz w:val="20"/>
      <w:szCs w:val="20"/>
    </w:rPr>
  </w:style>
  <w:style w:type="paragraph" w:styleId="TM5">
    <w:name w:val="toc 5"/>
    <w:basedOn w:val="Normal"/>
    <w:next w:val="Normal"/>
    <w:autoRedefine/>
    <w:uiPriority w:val="39"/>
    <w:unhideWhenUsed/>
    <w:rsid w:val="00B8453C"/>
    <w:pPr>
      <w:ind w:left="960"/>
    </w:pPr>
    <w:rPr>
      <w:rFonts w:ascii="Calibri" w:hAnsi="Calibri"/>
      <w:sz w:val="20"/>
      <w:szCs w:val="20"/>
    </w:rPr>
  </w:style>
  <w:style w:type="paragraph" w:styleId="TM6">
    <w:name w:val="toc 6"/>
    <w:basedOn w:val="Normal"/>
    <w:next w:val="Normal"/>
    <w:autoRedefine/>
    <w:uiPriority w:val="39"/>
    <w:unhideWhenUsed/>
    <w:rsid w:val="00B8453C"/>
    <w:pPr>
      <w:ind w:left="1200"/>
    </w:pPr>
    <w:rPr>
      <w:rFonts w:ascii="Calibri" w:hAnsi="Calibri"/>
      <w:sz w:val="20"/>
      <w:szCs w:val="20"/>
    </w:rPr>
  </w:style>
  <w:style w:type="paragraph" w:styleId="TM7">
    <w:name w:val="toc 7"/>
    <w:basedOn w:val="Normal"/>
    <w:next w:val="Normal"/>
    <w:autoRedefine/>
    <w:uiPriority w:val="39"/>
    <w:unhideWhenUsed/>
    <w:rsid w:val="00B8453C"/>
    <w:pPr>
      <w:ind w:left="1440"/>
    </w:pPr>
    <w:rPr>
      <w:rFonts w:ascii="Calibri" w:hAnsi="Calibri"/>
      <w:sz w:val="20"/>
      <w:szCs w:val="20"/>
    </w:rPr>
  </w:style>
  <w:style w:type="paragraph" w:styleId="TM8">
    <w:name w:val="toc 8"/>
    <w:basedOn w:val="Normal"/>
    <w:next w:val="Normal"/>
    <w:autoRedefine/>
    <w:uiPriority w:val="39"/>
    <w:unhideWhenUsed/>
    <w:rsid w:val="00B8453C"/>
    <w:pPr>
      <w:ind w:left="1680"/>
    </w:pPr>
    <w:rPr>
      <w:rFonts w:ascii="Calibri" w:hAnsi="Calibri"/>
      <w:sz w:val="20"/>
      <w:szCs w:val="20"/>
    </w:rPr>
  </w:style>
  <w:style w:type="paragraph" w:styleId="TM9">
    <w:name w:val="toc 9"/>
    <w:basedOn w:val="Normal"/>
    <w:next w:val="Normal"/>
    <w:autoRedefine/>
    <w:uiPriority w:val="39"/>
    <w:unhideWhenUsed/>
    <w:rsid w:val="00B8453C"/>
    <w:pPr>
      <w:ind w:left="1920"/>
    </w:pPr>
    <w:rPr>
      <w:rFonts w:ascii="Calibri" w:hAnsi="Calibr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53C"/>
    <w:rPr>
      <w:rFonts w:ascii="Times New Roman" w:eastAsia="Times New Roman" w:hAnsi="Times New Roman" w:cs="Times New Roman"/>
    </w:rPr>
  </w:style>
  <w:style w:type="paragraph" w:styleId="Titre1">
    <w:name w:val="heading 1"/>
    <w:basedOn w:val="Normal"/>
    <w:next w:val="Normal"/>
    <w:link w:val="Titre1Car"/>
    <w:uiPriority w:val="9"/>
    <w:qFormat/>
    <w:rsid w:val="00B8453C"/>
    <w:pPr>
      <w:keepNext/>
      <w:ind w:left="2340"/>
      <w:jc w:val="center"/>
      <w:outlineLvl w:val="0"/>
    </w:pPr>
    <w:rPr>
      <w:b/>
      <w:bCs/>
      <w:smallCaps/>
      <w:color w:val="000000"/>
      <w:sz w:val="28"/>
    </w:rPr>
  </w:style>
  <w:style w:type="paragraph" w:styleId="Titre2">
    <w:name w:val="heading 2"/>
    <w:basedOn w:val="Normal"/>
    <w:next w:val="Normal"/>
    <w:link w:val="Titre2Car"/>
    <w:uiPriority w:val="9"/>
    <w:unhideWhenUsed/>
    <w:qFormat/>
    <w:rsid w:val="00B8453C"/>
    <w:pPr>
      <w:keepNext/>
      <w:spacing w:before="240" w:after="60"/>
      <w:outlineLvl w:val="1"/>
    </w:pPr>
    <w:rPr>
      <w:rFonts w:ascii="Calibri" w:eastAsia="MS Gothic" w:hAnsi="Calibri"/>
      <w:b/>
      <w:bCs/>
      <w:i/>
      <w:iCs/>
      <w:sz w:val="28"/>
      <w:szCs w:val="28"/>
    </w:rPr>
  </w:style>
  <w:style w:type="paragraph" w:styleId="Titre3">
    <w:name w:val="heading 3"/>
    <w:basedOn w:val="Normal"/>
    <w:next w:val="Normal"/>
    <w:link w:val="Titre3Car"/>
    <w:qFormat/>
    <w:rsid w:val="00B8453C"/>
    <w:pPr>
      <w:keepNext/>
      <w:spacing w:line="360" w:lineRule="auto"/>
      <w:outlineLvl w:val="2"/>
    </w:pPr>
    <w:rPr>
      <w:b/>
      <w:bCs/>
      <w:color w:val="FF0000"/>
      <w:lang w:bidi="fa-IR"/>
    </w:rPr>
  </w:style>
  <w:style w:type="paragraph" w:styleId="Titre4">
    <w:name w:val="heading 4"/>
    <w:basedOn w:val="Normal"/>
    <w:next w:val="Normal"/>
    <w:link w:val="Titre4Car"/>
    <w:qFormat/>
    <w:rsid w:val="00B8453C"/>
    <w:pPr>
      <w:keepNext/>
      <w:outlineLvl w:val="3"/>
    </w:pPr>
    <w:rPr>
      <w:b/>
      <w:bCs/>
      <w:i/>
      <w:i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453C"/>
    <w:rPr>
      <w:rFonts w:ascii="Times New Roman" w:eastAsia="Times New Roman" w:hAnsi="Times New Roman" w:cs="Times New Roman"/>
      <w:b/>
      <w:bCs/>
      <w:smallCaps/>
      <w:color w:val="000000"/>
      <w:sz w:val="28"/>
    </w:rPr>
  </w:style>
  <w:style w:type="character" w:customStyle="1" w:styleId="Titre2Car">
    <w:name w:val="Titre 2 Car"/>
    <w:basedOn w:val="Policepardfaut"/>
    <w:link w:val="Titre2"/>
    <w:uiPriority w:val="9"/>
    <w:rsid w:val="00B8453C"/>
    <w:rPr>
      <w:rFonts w:ascii="Calibri" w:eastAsia="MS Gothic" w:hAnsi="Calibri" w:cs="Times New Roman"/>
      <w:b/>
      <w:bCs/>
      <w:i/>
      <w:iCs/>
      <w:sz w:val="28"/>
      <w:szCs w:val="28"/>
    </w:rPr>
  </w:style>
  <w:style w:type="character" w:customStyle="1" w:styleId="Titre3Car">
    <w:name w:val="Titre 3 Car"/>
    <w:basedOn w:val="Policepardfaut"/>
    <w:link w:val="Titre3"/>
    <w:rsid w:val="00B8453C"/>
    <w:rPr>
      <w:rFonts w:ascii="Times New Roman" w:eastAsia="Times New Roman" w:hAnsi="Times New Roman" w:cs="Times New Roman"/>
      <w:b/>
      <w:bCs/>
      <w:color w:val="FF0000"/>
      <w:lang w:bidi="fa-IR"/>
    </w:rPr>
  </w:style>
  <w:style w:type="character" w:customStyle="1" w:styleId="Titre4Car">
    <w:name w:val="Titre 4 Car"/>
    <w:basedOn w:val="Policepardfaut"/>
    <w:link w:val="Titre4"/>
    <w:rsid w:val="00B8453C"/>
    <w:rPr>
      <w:rFonts w:ascii="Times New Roman" w:eastAsia="Times New Roman" w:hAnsi="Times New Roman" w:cs="Times New Roman"/>
      <w:b/>
      <w:bCs/>
      <w:i/>
      <w:iCs/>
      <w:sz w:val="32"/>
    </w:rPr>
  </w:style>
  <w:style w:type="character" w:customStyle="1" w:styleId="apple-style-span">
    <w:name w:val="apple-style-span"/>
    <w:basedOn w:val="Policepardfaut"/>
    <w:rsid w:val="00B8453C"/>
  </w:style>
  <w:style w:type="character" w:styleId="Lienhypertexte">
    <w:name w:val="Hyperlink"/>
    <w:semiHidden/>
    <w:rsid w:val="00B8453C"/>
    <w:rPr>
      <w:color w:val="0000FF"/>
      <w:u w:val="single"/>
    </w:rPr>
  </w:style>
  <w:style w:type="paragraph" w:styleId="Retraitcorpsdetexte">
    <w:name w:val="Body Text Indent"/>
    <w:basedOn w:val="Normal"/>
    <w:link w:val="RetraitcorpsdetexteCar"/>
    <w:semiHidden/>
    <w:rsid w:val="00B8453C"/>
    <w:pPr>
      <w:ind w:left="1980" w:hanging="1980"/>
    </w:pPr>
  </w:style>
  <w:style w:type="character" w:customStyle="1" w:styleId="RetraitcorpsdetexteCar">
    <w:name w:val="Retrait corps de texte Car"/>
    <w:basedOn w:val="Policepardfaut"/>
    <w:link w:val="Retraitcorpsdetexte"/>
    <w:semiHidden/>
    <w:rsid w:val="00B8453C"/>
    <w:rPr>
      <w:rFonts w:ascii="Times New Roman" w:eastAsia="Times New Roman" w:hAnsi="Times New Roman" w:cs="Times New Roman"/>
    </w:rPr>
  </w:style>
  <w:style w:type="character" w:styleId="Accentuation">
    <w:name w:val="Emphasis"/>
    <w:uiPriority w:val="20"/>
    <w:qFormat/>
    <w:rsid w:val="00B8453C"/>
    <w:rPr>
      <w:i/>
      <w:iCs/>
    </w:rPr>
  </w:style>
  <w:style w:type="paragraph" w:styleId="Corpsdetexte">
    <w:name w:val="Body Text"/>
    <w:basedOn w:val="Normal"/>
    <w:link w:val="CorpsdetexteCar"/>
    <w:rsid w:val="00B8453C"/>
    <w:pPr>
      <w:spacing w:line="360" w:lineRule="auto"/>
    </w:pPr>
    <w:rPr>
      <w:b/>
      <w:bCs/>
      <w:color w:val="FF0000"/>
    </w:rPr>
  </w:style>
  <w:style w:type="character" w:customStyle="1" w:styleId="CorpsdetexteCar">
    <w:name w:val="Corps de texte Car"/>
    <w:basedOn w:val="Policepardfaut"/>
    <w:link w:val="Corpsdetexte"/>
    <w:rsid w:val="00B8453C"/>
    <w:rPr>
      <w:rFonts w:ascii="Times New Roman" w:eastAsia="Times New Roman" w:hAnsi="Times New Roman" w:cs="Times New Roman"/>
      <w:b/>
      <w:bCs/>
      <w:color w:val="FF0000"/>
    </w:rPr>
  </w:style>
  <w:style w:type="character" w:customStyle="1" w:styleId="summary">
    <w:name w:val="summary"/>
    <w:basedOn w:val="Policepardfaut"/>
    <w:rsid w:val="00B8453C"/>
  </w:style>
  <w:style w:type="paragraph" w:styleId="Pieddepage">
    <w:name w:val="footer"/>
    <w:basedOn w:val="Normal"/>
    <w:link w:val="PieddepageCar"/>
    <w:semiHidden/>
    <w:rsid w:val="00B8453C"/>
    <w:pPr>
      <w:tabs>
        <w:tab w:val="center" w:pos="4513"/>
        <w:tab w:val="right" w:pos="9026"/>
      </w:tabs>
    </w:pPr>
  </w:style>
  <w:style w:type="character" w:customStyle="1" w:styleId="PieddepageCar">
    <w:name w:val="Pied de page Car"/>
    <w:basedOn w:val="Policepardfaut"/>
    <w:link w:val="Pieddepage"/>
    <w:semiHidden/>
    <w:rsid w:val="00B8453C"/>
    <w:rPr>
      <w:rFonts w:ascii="Times New Roman" w:eastAsia="Times New Roman" w:hAnsi="Times New Roman" w:cs="Times New Roman"/>
    </w:rPr>
  </w:style>
  <w:style w:type="character" w:styleId="lev">
    <w:name w:val="Strong"/>
    <w:uiPriority w:val="22"/>
    <w:qFormat/>
    <w:rsid w:val="00B8453C"/>
    <w:rPr>
      <w:b/>
      <w:bCs/>
    </w:rPr>
  </w:style>
  <w:style w:type="paragraph" w:styleId="Paragraphedeliste">
    <w:name w:val="List Paragraph"/>
    <w:basedOn w:val="Normal"/>
    <w:uiPriority w:val="34"/>
    <w:qFormat/>
    <w:rsid w:val="00B8453C"/>
    <w:pPr>
      <w:ind w:left="708"/>
    </w:pPr>
  </w:style>
  <w:style w:type="character" w:customStyle="1" w:styleId="apple-converted-space">
    <w:name w:val="apple-converted-space"/>
    <w:rsid w:val="00B8453C"/>
  </w:style>
  <w:style w:type="paragraph" w:customStyle="1" w:styleId="Default">
    <w:name w:val="Default"/>
    <w:rsid w:val="00B8453C"/>
    <w:pPr>
      <w:autoSpaceDE w:val="0"/>
      <w:autoSpaceDN w:val="0"/>
      <w:adjustRightInd w:val="0"/>
    </w:pPr>
    <w:rPr>
      <w:rFonts w:ascii="Times New Roman" w:eastAsia="Times New Roman" w:hAnsi="Times New Roman" w:cs="Times New Roman"/>
      <w:color w:val="000000"/>
    </w:rPr>
  </w:style>
  <w:style w:type="paragraph" w:styleId="Notedebasdepage">
    <w:name w:val="footnote text"/>
    <w:aliases w:val="Note de bas de page Car Car"/>
    <w:basedOn w:val="Normal"/>
    <w:link w:val="NotedebasdepageCar"/>
    <w:rsid w:val="00B8453C"/>
    <w:rPr>
      <w:rFonts w:eastAsia="SimSun"/>
      <w:sz w:val="20"/>
      <w:szCs w:val="20"/>
      <w:lang w:eastAsia="zh-CN"/>
    </w:rPr>
  </w:style>
  <w:style w:type="character" w:customStyle="1" w:styleId="NotedebasdepageCar">
    <w:name w:val="Note de bas de page Car"/>
    <w:aliases w:val="Note de bas de page Car Car Car"/>
    <w:basedOn w:val="Policepardfaut"/>
    <w:link w:val="Notedebasdepage"/>
    <w:rsid w:val="00B8453C"/>
    <w:rPr>
      <w:rFonts w:ascii="Times New Roman" w:eastAsia="SimSun" w:hAnsi="Times New Roman" w:cs="Times New Roman"/>
      <w:sz w:val="20"/>
      <w:szCs w:val="20"/>
      <w:lang w:eastAsia="zh-CN"/>
    </w:rPr>
  </w:style>
  <w:style w:type="paragraph" w:customStyle="1" w:styleId="AAA">
    <w:name w:val="AAA"/>
    <w:basedOn w:val="Normal"/>
    <w:rsid w:val="00B8453C"/>
    <w:pPr>
      <w:spacing w:before="120" w:after="120" w:line="360" w:lineRule="auto"/>
      <w:ind w:firstLine="567"/>
      <w:jc w:val="both"/>
    </w:pPr>
  </w:style>
  <w:style w:type="paragraph" w:customStyle="1" w:styleId="Standard">
    <w:name w:val="Standard"/>
    <w:rsid w:val="00B8453C"/>
    <w:pPr>
      <w:suppressAutoHyphens/>
      <w:spacing w:after="200" w:line="276" w:lineRule="auto"/>
    </w:pPr>
    <w:rPr>
      <w:rFonts w:ascii="Calibri" w:eastAsia="Calibri" w:hAnsi="Calibri" w:cs="Calibri"/>
      <w:color w:val="00000A"/>
      <w:sz w:val="22"/>
      <w:szCs w:val="22"/>
      <w:lang w:eastAsia="en-US"/>
    </w:rPr>
  </w:style>
  <w:style w:type="character" w:styleId="Marquenotebasdepage">
    <w:name w:val="footnote reference"/>
    <w:rsid w:val="00B8453C"/>
    <w:rPr>
      <w:vertAlign w:val="superscript"/>
    </w:rPr>
  </w:style>
  <w:style w:type="paragraph" w:customStyle="1" w:styleId="a">
    <w:uiPriority w:val="99"/>
    <w:unhideWhenUsed/>
    <w:rsid w:val="00B8453C"/>
    <w:rPr>
      <w:rFonts w:ascii="Times New Roman" w:eastAsia="Times New Roman" w:hAnsi="Times New Roman" w:cs="Times New Roman"/>
    </w:rPr>
  </w:style>
  <w:style w:type="character" w:styleId="Marquedannotation">
    <w:name w:val="annotation reference"/>
    <w:basedOn w:val="Policepardfaut"/>
    <w:uiPriority w:val="99"/>
    <w:semiHidden/>
    <w:unhideWhenUsed/>
    <w:rsid w:val="00B8453C"/>
    <w:rPr>
      <w:sz w:val="18"/>
      <w:szCs w:val="18"/>
    </w:rPr>
  </w:style>
  <w:style w:type="paragraph" w:styleId="Commentaire">
    <w:name w:val="annotation text"/>
    <w:basedOn w:val="Normal"/>
    <w:link w:val="CommentaireCar"/>
    <w:uiPriority w:val="99"/>
    <w:semiHidden/>
    <w:unhideWhenUsed/>
    <w:rsid w:val="00B8453C"/>
  </w:style>
  <w:style w:type="character" w:customStyle="1" w:styleId="CommentaireCar">
    <w:name w:val="Commentaire Car"/>
    <w:basedOn w:val="Policepardfaut"/>
    <w:link w:val="Commentaire"/>
    <w:uiPriority w:val="99"/>
    <w:semiHidden/>
    <w:rsid w:val="00B8453C"/>
    <w:rPr>
      <w:rFonts w:ascii="Times New Roman" w:eastAsia="Times New Roman" w:hAnsi="Times New Roman" w:cs="Times New Roman"/>
    </w:rPr>
  </w:style>
  <w:style w:type="paragraph" w:styleId="Objetducommentaire">
    <w:name w:val="annotation subject"/>
    <w:basedOn w:val="Commentaire"/>
    <w:next w:val="Commentaire"/>
    <w:link w:val="ObjetducommentaireCar"/>
    <w:uiPriority w:val="99"/>
    <w:semiHidden/>
    <w:unhideWhenUsed/>
    <w:rsid w:val="00B8453C"/>
    <w:rPr>
      <w:b/>
      <w:bCs/>
      <w:sz w:val="20"/>
      <w:szCs w:val="20"/>
    </w:rPr>
  </w:style>
  <w:style w:type="character" w:customStyle="1" w:styleId="ObjetducommentaireCar">
    <w:name w:val="Objet du commentaire Car"/>
    <w:basedOn w:val="CommentaireCar"/>
    <w:link w:val="Objetducommentaire"/>
    <w:uiPriority w:val="99"/>
    <w:semiHidden/>
    <w:rsid w:val="00B8453C"/>
    <w:rPr>
      <w:rFonts w:ascii="Times New Roman" w:eastAsia="Times New Roman" w:hAnsi="Times New Roman" w:cs="Times New Roman"/>
      <w:b/>
      <w:bCs/>
      <w:sz w:val="20"/>
      <w:szCs w:val="20"/>
    </w:rPr>
  </w:style>
  <w:style w:type="paragraph" w:styleId="Textedebulles">
    <w:name w:val="Balloon Text"/>
    <w:basedOn w:val="Normal"/>
    <w:link w:val="TextedebullesCar"/>
    <w:uiPriority w:val="99"/>
    <w:semiHidden/>
    <w:unhideWhenUsed/>
    <w:rsid w:val="00B8453C"/>
    <w:rPr>
      <w:sz w:val="18"/>
      <w:szCs w:val="18"/>
    </w:rPr>
  </w:style>
  <w:style w:type="character" w:customStyle="1" w:styleId="TextedebullesCar">
    <w:name w:val="Texte de bulles Car"/>
    <w:basedOn w:val="Policepardfaut"/>
    <w:link w:val="Textedebulles"/>
    <w:uiPriority w:val="99"/>
    <w:semiHidden/>
    <w:rsid w:val="00B8453C"/>
    <w:rPr>
      <w:rFonts w:ascii="Times New Roman" w:eastAsia="Times New Roman" w:hAnsi="Times New Roman" w:cs="Times New Roman"/>
      <w:sz w:val="18"/>
      <w:szCs w:val="18"/>
    </w:rPr>
  </w:style>
  <w:style w:type="paragraph" w:styleId="TM1">
    <w:name w:val="toc 1"/>
    <w:basedOn w:val="Normal"/>
    <w:next w:val="Normal"/>
    <w:autoRedefine/>
    <w:uiPriority w:val="39"/>
    <w:unhideWhenUsed/>
    <w:rsid w:val="002936AC"/>
    <w:pPr>
      <w:tabs>
        <w:tab w:val="right" w:leader="dot" w:pos="9061"/>
      </w:tabs>
      <w:spacing w:before="120"/>
    </w:pPr>
    <w:rPr>
      <w:rFonts w:ascii="Calibri" w:hAnsi="Calibri"/>
      <w:b/>
      <w:bCs/>
    </w:rPr>
  </w:style>
  <w:style w:type="paragraph" w:styleId="TM2">
    <w:name w:val="toc 2"/>
    <w:basedOn w:val="Normal"/>
    <w:next w:val="Normal"/>
    <w:autoRedefine/>
    <w:uiPriority w:val="39"/>
    <w:unhideWhenUsed/>
    <w:rsid w:val="00B8453C"/>
    <w:pPr>
      <w:tabs>
        <w:tab w:val="right" w:leader="dot" w:pos="9061"/>
      </w:tabs>
      <w:ind w:left="240"/>
    </w:pPr>
    <w:rPr>
      <w:rFonts w:ascii="Calibri" w:hAnsi="Calibri"/>
      <w:bCs/>
      <w:noProof/>
      <w:color w:val="000000"/>
      <w:sz w:val="22"/>
      <w:szCs w:val="22"/>
    </w:rPr>
  </w:style>
  <w:style w:type="paragraph" w:styleId="TM3">
    <w:name w:val="toc 3"/>
    <w:basedOn w:val="Normal"/>
    <w:next w:val="Normal"/>
    <w:autoRedefine/>
    <w:uiPriority w:val="39"/>
    <w:unhideWhenUsed/>
    <w:rsid w:val="00B8453C"/>
    <w:pPr>
      <w:ind w:left="480"/>
    </w:pPr>
    <w:rPr>
      <w:rFonts w:ascii="Calibri" w:hAnsi="Calibri"/>
      <w:sz w:val="22"/>
      <w:szCs w:val="22"/>
    </w:rPr>
  </w:style>
  <w:style w:type="paragraph" w:styleId="TM4">
    <w:name w:val="toc 4"/>
    <w:basedOn w:val="Normal"/>
    <w:next w:val="Normal"/>
    <w:autoRedefine/>
    <w:uiPriority w:val="39"/>
    <w:unhideWhenUsed/>
    <w:rsid w:val="00B8453C"/>
    <w:pPr>
      <w:ind w:left="720"/>
    </w:pPr>
    <w:rPr>
      <w:rFonts w:ascii="Calibri" w:hAnsi="Calibri"/>
      <w:sz w:val="20"/>
      <w:szCs w:val="20"/>
    </w:rPr>
  </w:style>
  <w:style w:type="paragraph" w:styleId="TM5">
    <w:name w:val="toc 5"/>
    <w:basedOn w:val="Normal"/>
    <w:next w:val="Normal"/>
    <w:autoRedefine/>
    <w:uiPriority w:val="39"/>
    <w:unhideWhenUsed/>
    <w:rsid w:val="00B8453C"/>
    <w:pPr>
      <w:ind w:left="960"/>
    </w:pPr>
    <w:rPr>
      <w:rFonts w:ascii="Calibri" w:hAnsi="Calibri"/>
      <w:sz w:val="20"/>
      <w:szCs w:val="20"/>
    </w:rPr>
  </w:style>
  <w:style w:type="paragraph" w:styleId="TM6">
    <w:name w:val="toc 6"/>
    <w:basedOn w:val="Normal"/>
    <w:next w:val="Normal"/>
    <w:autoRedefine/>
    <w:uiPriority w:val="39"/>
    <w:unhideWhenUsed/>
    <w:rsid w:val="00B8453C"/>
    <w:pPr>
      <w:ind w:left="1200"/>
    </w:pPr>
    <w:rPr>
      <w:rFonts w:ascii="Calibri" w:hAnsi="Calibri"/>
      <w:sz w:val="20"/>
      <w:szCs w:val="20"/>
    </w:rPr>
  </w:style>
  <w:style w:type="paragraph" w:styleId="TM7">
    <w:name w:val="toc 7"/>
    <w:basedOn w:val="Normal"/>
    <w:next w:val="Normal"/>
    <w:autoRedefine/>
    <w:uiPriority w:val="39"/>
    <w:unhideWhenUsed/>
    <w:rsid w:val="00B8453C"/>
    <w:pPr>
      <w:ind w:left="1440"/>
    </w:pPr>
    <w:rPr>
      <w:rFonts w:ascii="Calibri" w:hAnsi="Calibri"/>
      <w:sz w:val="20"/>
      <w:szCs w:val="20"/>
    </w:rPr>
  </w:style>
  <w:style w:type="paragraph" w:styleId="TM8">
    <w:name w:val="toc 8"/>
    <w:basedOn w:val="Normal"/>
    <w:next w:val="Normal"/>
    <w:autoRedefine/>
    <w:uiPriority w:val="39"/>
    <w:unhideWhenUsed/>
    <w:rsid w:val="00B8453C"/>
    <w:pPr>
      <w:ind w:left="1680"/>
    </w:pPr>
    <w:rPr>
      <w:rFonts w:ascii="Calibri" w:hAnsi="Calibri"/>
      <w:sz w:val="20"/>
      <w:szCs w:val="20"/>
    </w:rPr>
  </w:style>
  <w:style w:type="paragraph" w:styleId="TM9">
    <w:name w:val="toc 9"/>
    <w:basedOn w:val="Normal"/>
    <w:next w:val="Normal"/>
    <w:autoRedefine/>
    <w:uiPriority w:val="39"/>
    <w:unhideWhenUsed/>
    <w:rsid w:val="00B8453C"/>
    <w:pPr>
      <w:ind w:left="192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9930">
      <w:bodyDiv w:val="1"/>
      <w:marLeft w:val="0"/>
      <w:marRight w:val="0"/>
      <w:marTop w:val="0"/>
      <w:marBottom w:val="0"/>
      <w:divBdr>
        <w:top w:val="none" w:sz="0" w:space="0" w:color="auto"/>
        <w:left w:val="none" w:sz="0" w:space="0" w:color="auto"/>
        <w:bottom w:val="none" w:sz="0" w:space="0" w:color="auto"/>
        <w:right w:val="none" w:sz="0" w:space="0" w:color="auto"/>
      </w:divBdr>
    </w:div>
    <w:div w:id="85657517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24</Pages>
  <Words>7868</Words>
  <Characters>43275</Characters>
  <Application>Microsoft Macintosh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Kronenberger</dc:creator>
  <cp:keywords/>
  <dc:description/>
  <cp:lastModifiedBy>Stéphane Kronenberger</cp:lastModifiedBy>
  <cp:revision>15</cp:revision>
  <cp:lastPrinted>2018-03-28T14:12:00Z</cp:lastPrinted>
  <dcterms:created xsi:type="dcterms:W3CDTF">2018-03-28T14:12:00Z</dcterms:created>
  <dcterms:modified xsi:type="dcterms:W3CDTF">2018-03-28T20:07:00Z</dcterms:modified>
</cp:coreProperties>
</file>